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5FBF" w14:textId="77777777" w:rsidR="00BC5D30" w:rsidRDefault="00BC5D30" w:rsidP="002732F6">
      <w:pPr>
        <w:pStyle w:val="Heading2"/>
        <w:tabs>
          <w:tab w:val="left" w:pos="0"/>
        </w:tabs>
        <w:spacing w:before="60" w:after="60"/>
        <w:ind w:left="-270" w:right="-360" w:firstLine="270"/>
      </w:pPr>
      <w:r>
        <w:rPr>
          <w:noProof/>
        </w:rPr>
        <w:drawing>
          <wp:inline distT="0" distB="0" distL="0" distR="0" wp14:anchorId="242A321C" wp14:editId="4B3E69B2">
            <wp:extent cx="3057525" cy="13128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99" cy="133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  <w:bookmarkStart w:id="0" w:name="_Hlk532295676"/>
      <w:r>
        <w:t>Architectural Control Committee</w:t>
      </w:r>
    </w:p>
    <w:p w14:paraId="50F00CDC" w14:textId="2DEF1556" w:rsidR="00BC5D30" w:rsidRDefault="00BC5D30" w:rsidP="002732F6">
      <w:pPr>
        <w:pStyle w:val="Heading2"/>
        <w:tabs>
          <w:tab w:val="left" w:pos="90"/>
        </w:tabs>
        <w:spacing w:before="0"/>
        <w:ind w:left="-270"/>
      </w:pPr>
      <w:r>
        <w:t>Plan and Specification Review Determination</w:t>
      </w:r>
    </w:p>
    <w:p w14:paraId="48124821" w14:textId="286184F1" w:rsidR="00BC5D30" w:rsidRDefault="00D60086" w:rsidP="002732F6">
      <w:pPr>
        <w:pStyle w:val="Heading1"/>
        <w:tabs>
          <w:tab w:val="left" w:pos="90"/>
        </w:tabs>
        <w:spacing w:before="0"/>
        <w:ind w:left="-270"/>
        <w:rPr>
          <w:rStyle w:val="Strong"/>
        </w:rPr>
      </w:pPr>
      <w:r>
        <w:rPr>
          <w:rStyle w:val="Strong"/>
        </w:rPr>
        <w:t>Temporary Storage/Dumpster</w:t>
      </w:r>
      <w:r w:rsidR="002732F6">
        <w:rPr>
          <w:rStyle w:val="Strong"/>
        </w:rPr>
        <w:t xml:space="preserve"> </w:t>
      </w:r>
      <w:r w:rsidR="00C4427A">
        <w:rPr>
          <w:rStyle w:val="Strong"/>
        </w:rPr>
        <w:t>Application</w:t>
      </w:r>
      <w:r w:rsidR="00942DC9">
        <w:rPr>
          <w:rStyle w:val="Strong"/>
        </w:rPr>
        <w:t xml:space="preserve"> </w:t>
      </w:r>
    </w:p>
    <w:bookmarkEnd w:id="0"/>
    <w:p w14:paraId="5EF53E0B" w14:textId="6664984A" w:rsidR="00BC5D30" w:rsidRPr="002A08DB" w:rsidRDefault="00BC5D30" w:rsidP="002732F6">
      <w:pPr>
        <w:pStyle w:val="Subtitle"/>
        <w:tabs>
          <w:tab w:val="left" w:pos="90"/>
        </w:tabs>
        <w:ind w:left="-270"/>
        <w:rPr>
          <w:rStyle w:val="SubtleEmphasis"/>
          <w:i w:val="0"/>
          <w:sz w:val="16"/>
          <w:szCs w:val="16"/>
        </w:rPr>
        <w:sectPr w:rsidR="00BC5D30" w:rsidRPr="002A08DB" w:rsidSect="00BC5D30">
          <w:footerReference w:type="default" r:id="rId12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A08DB">
        <w:rPr>
          <w:rStyle w:val="SubtleEmphasis"/>
          <w:sz w:val="16"/>
          <w:szCs w:val="16"/>
        </w:rPr>
        <w:t xml:space="preserve">ACC approval includes aesthetic features only and does not imply or warrant any structural integrity. This approval is not based on an engineering review of the site plan or structure. </w:t>
      </w:r>
      <w:r w:rsidRPr="00057D27">
        <w:rPr>
          <w:rStyle w:val="SubtleEmphasis"/>
          <w:b/>
          <w:i w:val="0"/>
          <w:sz w:val="16"/>
          <w:szCs w:val="16"/>
        </w:rPr>
        <w:t xml:space="preserve">Please note: </w:t>
      </w:r>
      <w:r w:rsidR="00962A54" w:rsidRPr="00962A54">
        <w:rPr>
          <w:rStyle w:val="SubtleEmphasis"/>
          <w:b/>
          <w:i w:val="0"/>
          <w:sz w:val="16"/>
          <w:szCs w:val="16"/>
        </w:rPr>
        <w:t>Roofing requires a City of Mill Creek permit</w:t>
      </w:r>
      <w:r w:rsidRPr="00962A54">
        <w:rPr>
          <w:rStyle w:val="SubtleEmphasis"/>
          <w:b/>
          <w:i w:val="0"/>
          <w:sz w:val="16"/>
          <w:szCs w:val="16"/>
        </w:rPr>
        <w:t xml:space="preserve"> (425) </w:t>
      </w:r>
      <w:r w:rsidR="000A5770" w:rsidRPr="00962A54">
        <w:rPr>
          <w:rStyle w:val="SubtleEmphasis"/>
          <w:b/>
          <w:i w:val="0"/>
          <w:sz w:val="16"/>
          <w:szCs w:val="16"/>
        </w:rPr>
        <w:t>551-7254</w:t>
      </w:r>
      <w:r w:rsidRPr="002A08DB">
        <w:rPr>
          <w:rStyle w:val="SubtleEmphasis"/>
          <w:i w:val="0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</w:tblGrid>
      <w:tr w:rsidR="009E6029" w14:paraId="5E79B8C7" w14:textId="77777777" w:rsidTr="009E6029">
        <w:tc>
          <w:tcPr>
            <w:tcW w:w="2358" w:type="dxa"/>
            <w:shd w:val="clear" w:color="auto" w:fill="D9D9D9" w:themeFill="background1" w:themeFillShade="D9"/>
          </w:tcPr>
          <w:p w14:paraId="7901115B" w14:textId="3BBACD7C" w:rsidR="009E6029" w:rsidRPr="001168B5" w:rsidRDefault="009E6029" w:rsidP="001168B5">
            <w:pPr>
              <w:pStyle w:val="Subtitle"/>
              <w:tabs>
                <w:tab w:val="left" w:pos="0"/>
                <w:tab w:val="left" w:pos="90"/>
              </w:tabs>
              <w:spacing w:before="60" w:after="60"/>
              <w:rPr>
                <w:rStyle w:val="SubtleEmphasis"/>
                <w:color w:val="262626" w:themeColor="text1" w:themeTint="D9"/>
                <w:sz w:val="20"/>
                <w:szCs w:val="20"/>
              </w:rPr>
            </w:pPr>
            <w:r w:rsidRPr="001168B5">
              <w:rPr>
                <w:rStyle w:val="SubtleEmphasis"/>
                <w:color w:val="262626" w:themeColor="text1" w:themeTint="D9"/>
                <w:sz w:val="20"/>
                <w:szCs w:val="20"/>
              </w:rPr>
              <w:t>For MCCA Use Only</w:t>
            </w:r>
          </w:p>
        </w:tc>
      </w:tr>
      <w:tr w:rsidR="009E6029" w14:paraId="3EF2AC93" w14:textId="77777777" w:rsidTr="009E6029">
        <w:tc>
          <w:tcPr>
            <w:tcW w:w="2358" w:type="dxa"/>
          </w:tcPr>
          <w:p w14:paraId="418897DD" w14:textId="3036D17A" w:rsidR="009E6029" w:rsidRDefault="009E6029" w:rsidP="009E6029">
            <w:r>
              <w:t>Submittal Number</w:t>
            </w:r>
          </w:p>
          <w:p w14:paraId="420F0724" w14:textId="77777777" w:rsidR="009E6029" w:rsidRPr="00BC5D30" w:rsidRDefault="009E6029" w:rsidP="009E6029"/>
          <w:p w14:paraId="7EB293F0" w14:textId="77777777" w:rsidR="009E6029" w:rsidRDefault="009E6029" w:rsidP="00BC5D30">
            <w:pPr>
              <w:pStyle w:val="Subtitle"/>
              <w:tabs>
                <w:tab w:val="left" w:pos="0"/>
                <w:tab w:val="left" w:pos="90"/>
              </w:tabs>
              <w:rPr>
                <w:rStyle w:val="SubtleEmphasis"/>
                <w:sz w:val="18"/>
                <w:szCs w:val="18"/>
              </w:rPr>
            </w:pPr>
          </w:p>
        </w:tc>
      </w:tr>
      <w:tr w:rsidR="009E6029" w14:paraId="625AB604" w14:textId="77777777" w:rsidTr="009E6029">
        <w:tc>
          <w:tcPr>
            <w:tcW w:w="2358" w:type="dxa"/>
          </w:tcPr>
          <w:p w14:paraId="0DBF5BBA" w14:textId="74319714" w:rsidR="009E6029" w:rsidRDefault="009E6029" w:rsidP="009E6029">
            <w:r>
              <w:t>Date Submitted</w:t>
            </w:r>
          </w:p>
          <w:p w14:paraId="012E98FC" w14:textId="77777777" w:rsidR="009E6029" w:rsidRPr="00BC5D30" w:rsidRDefault="009E6029" w:rsidP="009E6029"/>
          <w:p w14:paraId="7ED35AEA" w14:textId="570176C3" w:rsidR="009E6029" w:rsidRDefault="009E6029" w:rsidP="009E6029">
            <w:pPr>
              <w:pStyle w:val="Subtitle"/>
              <w:tabs>
                <w:tab w:val="left" w:pos="0"/>
                <w:tab w:val="left" w:pos="90"/>
              </w:tabs>
              <w:rPr>
                <w:rStyle w:val="SubtleEmphasis"/>
                <w:sz w:val="18"/>
                <w:szCs w:val="18"/>
              </w:rPr>
            </w:pPr>
          </w:p>
        </w:tc>
      </w:tr>
    </w:tbl>
    <w:p w14:paraId="2C8CB4CD" w14:textId="43C92E61" w:rsidR="009E6029" w:rsidRDefault="009E6029" w:rsidP="00BB3185">
      <w:pPr>
        <w:spacing w:after="0"/>
      </w:pPr>
    </w:p>
    <w:p w14:paraId="1E5DFA56" w14:textId="77777777" w:rsidR="00AA5C6A" w:rsidRDefault="00AA5C6A" w:rsidP="00BB3185">
      <w:pPr>
        <w:spacing w:after="0"/>
        <w:jc w:val="center"/>
      </w:pPr>
    </w:p>
    <w:p w14:paraId="03EA14C8" w14:textId="76A21F46" w:rsidR="00AA5C6A" w:rsidRPr="009C070F" w:rsidRDefault="00AA5C6A" w:rsidP="009C07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/>
        <w:jc w:val="center"/>
        <w:rPr>
          <w:b/>
          <w:sz w:val="28"/>
          <w:szCs w:val="28"/>
        </w:rPr>
      </w:pPr>
      <w:r w:rsidRPr="009C070F">
        <w:rPr>
          <w:b/>
          <w:sz w:val="28"/>
          <w:szCs w:val="28"/>
        </w:rPr>
        <w:t>Property owners are responsible for determining all property lines, locations, and related easements</w:t>
      </w:r>
    </w:p>
    <w:p w14:paraId="579F8998" w14:textId="77777777" w:rsidR="00AA5C6A" w:rsidRDefault="00AA5C6A" w:rsidP="00BB3185">
      <w:pPr>
        <w:spacing w:after="0"/>
        <w:jc w:val="center"/>
      </w:pPr>
    </w:p>
    <w:p w14:paraId="0C34404A" w14:textId="77777777" w:rsidR="00AA5C6A" w:rsidRDefault="00AA5C6A" w:rsidP="00BB3185">
      <w:pPr>
        <w:spacing w:after="0"/>
        <w:jc w:val="center"/>
      </w:pPr>
    </w:p>
    <w:p w14:paraId="10C6BCFF" w14:textId="4E17F546" w:rsidR="009E6029" w:rsidRPr="00BB3185" w:rsidRDefault="00C83E53" w:rsidP="00BB3185">
      <w:pPr>
        <w:spacing w:after="0"/>
        <w:jc w:val="center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36FC2" wp14:editId="38C1177C">
                <wp:simplePos x="0" y="0"/>
                <wp:positionH relativeFrom="column">
                  <wp:align>right</wp:align>
                </wp:positionH>
                <wp:positionV relativeFrom="paragraph">
                  <wp:posOffset>273685</wp:posOffset>
                </wp:positionV>
                <wp:extent cx="1543050" cy="1352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927BB" w14:textId="584DFE5A" w:rsidR="009E6029" w:rsidRPr="009E6029" w:rsidRDefault="009E60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6029">
                              <w:rPr>
                                <w:sz w:val="20"/>
                                <w:szCs w:val="20"/>
                              </w:rPr>
                              <w:t>Application may be mailed, emailed</w:t>
                            </w:r>
                            <w:r w:rsidR="0014407E">
                              <w:rPr>
                                <w:sz w:val="20"/>
                                <w:szCs w:val="20"/>
                              </w:rPr>
                              <w:t xml:space="preserve"> (info@mcca.info)</w:t>
                            </w:r>
                            <w:r w:rsidRPr="009E6029">
                              <w:rPr>
                                <w:sz w:val="20"/>
                                <w:szCs w:val="20"/>
                              </w:rPr>
                              <w:t xml:space="preserve">, or dropped off at the MCCA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Office</w:t>
                            </w:r>
                            <w:r w:rsidR="0014407E">
                              <w:rPr>
                                <w:sz w:val="20"/>
                                <w:szCs w:val="20"/>
                              </w:rPr>
                              <w:t xml:space="preserve"> (15524 Country Club Dr, Mill Creek, WA 98012)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36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3pt;margin-top:21.55pt;width:121.5pt;height:10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" stroked="f">
                <v:textbox>
                  <w:txbxContent>
                    <w:p w14:paraId="076927BB" w14:textId="584DFE5A" w:rsidR="009E6029" w:rsidRPr="009E6029" w:rsidRDefault="009E6029">
                      <w:pPr>
                        <w:rPr>
                          <w:sz w:val="20"/>
                          <w:szCs w:val="20"/>
                        </w:rPr>
                      </w:pPr>
                      <w:r w:rsidRPr="009E6029">
                        <w:rPr>
                          <w:sz w:val="20"/>
                          <w:szCs w:val="20"/>
                        </w:rPr>
                        <w:t>Application may be mailed, emailed</w:t>
                      </w:r>
                      <w:r w:rsidR="0014407E">
                        <w:rPr>
                          <w:sz w:val="20"/>
                          <w:szCs w:val="20"/>
                        </w:rPr>
                        <w:t xml:space="preserve"> (info@mcca.info)</w:t>
                      </w:r>
                      <w:r w:rsidRPr="009E6029">
                        <w:rPr>
                          <w:sz w:val="20"/>
                          <w:szCs w:val="20"/>
                        </w:rPr>
                        <w:t xml:space="preserve">, or dropped off at the MCCA </w:t>
                      </w:r>
                      <w:r>
                        <w:rPr>
                          <w:sz w:val="20"/>
                          <w:szCs w:val="20"/>
                        </w:rPr>
                        <w:t>Office</w:t>
                      </w:r>
                      <w:r w:rsidR="0014407E">
                        <w:rPr>
                          <w:sz w:val="20"/>
                          <w:szCs w:val="20"/>
                        </w:rPr>
                        <w:t xml:space="preserve"> (15524 Country Club Dr, Mill Creek, WA 98012)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185">
        <w:br w:type="column"/>
      </w:r>
    </w:p>
    <w:tbl>
      <w:tblPr>
        <w:tblStyle w:val="TableGrid"/>
        <w:tblW w:w="8303" w:type="dxa"/>
        <w:tblInd w:w="-275" w:type="dxa"/>
        <w:tblLook w:val="04A0" w:firstRow="1" w:lastRow="0" w:firstColumn="1" w:lastColumn="0" w:noHBand="0" w:noVBand="1"/>
      </w:tblPr>
      <w:tblGrid>
        <w:gridCol w:w="4151"/>
        <w:gridCol w:w="1519"/>
        <w:gridCol w:w="2633"/>
      </w:tblGrid>
      <w:tr w:rsidR="00BB3185" w14:paraId="4C2664D6" w14:textId="77777777" w:rsidTr="00E62BE1">
        <w:tc>
          <w:tcPr>
            <w:tcW w:w="8303" w:type="dxa"/>
            <w:gridSpan w:val="3"/>
            <w:shd w:val="clear" w:color="auto" w:fill="D9D9D9" w:themeFill="background1" w:themeFillShade="D9"/>
          </w:tcPr>
          <w:p w14:paraId="6CC4921D" w14:textId="0B4B3BDE" w:rsidR="00BB3185" w:rsidRPr="00BB3185" w:rsidRDefault="00BB3185" w:rsidP="00BB3185">
            <w:pPr>
              <w:rPr>
                <w:b/>
              </w:rPr>
            </w:pPr>
            <w:r w:rsidRPr="00BB3185">
              <w:rPr>
                <w:b/>
              </w:rPr>
              <w:t>Applicant Information</w:t>
            </w:r>
          </w:p>
        </w:tc>
      </w:tr>
      <w:tr w:rsidR="00BB3185" w14:paraId="58770102" w14:textId="77777777" w:rsidTr="00E62BE1">
        <w:tc>
          <w:tcPr>
            <w:tcW w:w="5670" w:type="dxa"/>
            <w:gridSpan w:val="2"/>
          </w:tcPr>
          <w:p w14:paraId="77F73AC8" w14:textId="2302B2A0" w:rsidR="00BB3185" w:rsidRDefault="00BB3185" w:rsidP="00BB3185">
            <w:pPr>
              <w:spacing w:before="60"/>
            </w:pPr>
            <w:r>
              <w:t>Name</w:t>
            </w:r>
            <w:sdt>
              <w:sdtPr>
                <w:id w:val="213782232"/>
                <w:placeholder>
                  <w:docPart w:val="DefaultPlaceholder_-1854013440"/>
                </w:placeholder>
              </w:sdtPr>
              <w:sdtEndPr/>
              <w:sdtContent>
                <w:r w:rsidR="0018781B">
                  <w:t xml:space="preserve">     </w:t>
                </w:r>
              </w:sdtContent>
            </w:sdt>
          </w:p>
        </w:tc>
        <w:tc>
          <w:tcPr>
            <w:tcW w:w="2633" w:type="dxa"/>
          </w:tcPr>
          <w:p w14:paraId="62971113" w14:textId="3383EB69" w:rsidR="00BB3185" w:rsidRDefault="00BB3185" w:rsidP="00BB3185">
            <w:pPr>
              <w:spacing w:before="60"/>
            </w:pPr>
            <w:r>
              <w:t>Ph</w:t>
            </w:r>
            <w:r w:rsidR="00E62BE1">
              <w:t>.</w:t>
            </w:r>
            <w:sdt>
              <w:sdtPr>
                <w:id w:val="-852885643"/>
                <w:placeholder>
                  <w:docPart w:val="DefaultPlaceholder_-1854013440"/>
                </w:placeholder>
              </w:sdtPr>
              <w:sdtEndPr/>
              <w:sdtContent>
                <w:r w:rsidR="0018781B">
                  <w:t xml:space="preserve">     </w:t>
                </w:r>
              </w:sdtContent>
            </w:sdt>
          </w:p>
        </w:tc>
      </w:tr>
      <w:tr w:rsidR="00BB3185" w14:paraId="79412456" w14:textId="77777777" w:rsidTr="00E62BE1">
        <w:tc>
          <w:tcPr>
            <w:tcW w:w="8303" w:type="dxa"/>
            <w:gridSpan w:val="3"/>
          </w:tcPr>
          <w:p w14:paraId="753B2681" w14:textId="5B27A2DC" w:rsidR="00BB3185" w:rsidRDefault="00BB3185" w:rsidP="00BB3185">
            <w:pPr>
              <w:spacing w:before="60"/>
            </w:pPr>
            <w:r>
              <w:t>Email</w:t>
            </w:r>
            <w:sdt>
              <w:sdtPr>
                <w:id w:val="347691470"/>
                <w:placeholder>
                  <w:docPart w:val="DefaultPlaceholder_-1854013440"/>
                </w:placeholder>
              </w:sdtPr>
              <w:sdtEndPr/>
              <w:sdtContent>
                <w:r w:rsidR="0018781B">
                  <w:t xml:space="preserve">     </w:t>
                </w:r>
              </w:sdtContent>
            </w:sdt>
          </w:p>
        </w:tc>
      </w:tr>
      <w:tr w:rsidR="000A5770" w14:paraId="02EF6641" w14:textId="77777777" w:rsidTr="000A5770">
        <w:tc>
          <w:tcPr>
            <w:tcW w:w="8303" w:type="dxa"/>
            <w:gridSpan w:val="3"/>
            <w:shd w:val="clear" w:color="auto" w:fill="D9D9D9" w:themeFill="background1" w:themeFillShade="D9"/>
          </w:tcPr>
          <w:p w14:paraId="7238AA6F" w14:textId="45E1C285" w:rsidR="000A5770" w:rsidRDefault="000A5770" w:rsidP="000A5770">
            <w:pPr>
              <w:spacing w:before="60"/>
            </w:pPr>
            <w:r w:rsidRPr="00BB3185">
              <w:rPr>
                <w:b/>
              </w:rPr>
              <w:t>Site Information</w:t>
            </w:r>
          </w:p>
        </w:tc>
      </w:tr>
      <w:tr w:rsidR="00BB3185" w14:paraId="4310C9AF" w14:textId="77777777" w:rsidTr="000A5770">
        <w:tc>
          <w:tcPr>
            <w:tcW w:w="8303" w:type="dxa"/>
            <w:gridSpan w:val="3"/>
            <w:shd w:val="clear" w:color="auto" w:fill="auto"/>
          </w:tcPr>
          <w:p w14:paraId="6D146919" w14:textId="1F71AA81" w:rsidR="00BB3185" w:rsidRPr="000A5770" w:rsidRDefault="000A5770" w:rsidP="00BB3185">
            <w:r w:rsidRPr="000A5770">
              <w:t>Address</w:t>
            </w:r>
            <w:sdt>
              <w:sdtPr>
                <w:id w:val="-1573186888"/>
                <w:placeholder>
                  <w:docPart w:val="DefaultPlaceholder_-1854013440"/>
                </w:placeholder>
              </w:sdtPr>
              <w:sdtEndPr/>
              <w:sdtContent>
                <w:r w:rsidR="0018781B">
                  <w:t xml:space="preserve">     </w:t>
                </w:r>
              </w:sdtContent>
            </w:sdt>
          </w:p>
        </w:tc>
      </w:tr>
      <w:tr w:rsidR="00BB3185" w14:paraId="59328131" w14:textId="77777777" w:rsidTr="00E62BE1">
        <w:tc>
          <w:tcPr>
            <w:tcW w:w="5670" w:type="dxa"/>
            <w:gridSpan w:val="2"/>
          </w:tcPr>
          <w:p w14:paraId="76162419" w14:textId="2B5EF2BB" w:rsidR="00BB3185" w:rsidRDefault="00BB3185" w:rsidP="00BB3185">
            <w:pPr>
              <w:spacing w:before="60"/>
            </w:pPr>
            <w:r>
              <w:t>Division</w:t>
            </w:r>
            <w:sdt>
              <w:sdtPr>
                <w:id w:val="-790594051"/>
                <w:placeholder>
                  <w:docPart w:val="DefaultPlaceholder_-1854013440"/>
                </w:placeholder>
              </w:sdtPr>
              <w:sdtEndPr/>
              <w:sdtContent>
                <w:r w:rsidR="0018781B">
                  <w:t xml:space="preserve">     </w:t>
                </w:r>
              </w:sdtContent>
            </w:sdt>
          </w:p>
        </w:tc>
        <w:tc>
          <w:tcPr>
            <w:tcW w:w="2633" w:type="dxa"/>
          </w:tcPr>
          <w:p w14:paraId="4A73D801" w14:textId="7DE0033A" w:rsidR="00BB3185" w:rsidRDefault="00BB3185" w:rsidP="00BB3185">
            <w:pPr>
              <w:spacing w:before="60"/>
            </w:pPr>
            <w:r>
              <w:t>Lot #</w:t>
            </w:r>
            <w:sdt>
              <w:sdtPr>
                <w:id w:val="395936992"/>
                <w:placeholder>
                  <w:docPart w:val="DefaultPlaceholder_-1854013440"/>
                </w:placeholder>
              </w:sdtPr>
              <w:sdtEndPr/>
              <w:sdtContent>
                <w:r w:rsidR="0018781B">
                  <w:t xml:space="preserve">     </w:t>
                </w:r>
              </w:sdtContent>
            </w:sdt>
          </w:p>
        </w:tc>
      </w:tr>
      <w:tr w:rsidR="000A5770" w14:paraId="10B3CCF4" w14:textId="77777777" w:rsidTr="007B6965">
        <w:tc>
          <w:tcPr>
            <w:tcW w:w="8303" w:type="dxa"/>
            <w:gridSpan w:val="3"/>
            <w:shd w:val="clear" w:color="auto" w:fill="D9D9D9" w:themeFill="background1" w:themeFillShade="D9"/>
          </w:tcPr>
          <w:p w14:paraId="0500F496" w14:textId="7191B8B9" w:rsidR="000A5770" w:rsidRPr="0026714C" w:rsidRDefault="0026714C" w:rsidP="00E62BE1">
            <w:pPr>
              <w:rPr>
                <w:b/>
              </w:rPr>
            </w:pPr>
            <w:r>
              <w:rPr>
                <w:b/>
              </w:rPr>
              <w:t>Container Information</w:t>
            </w:r>
          </w:p>
        </w:tc>
      </w:tr>
      <w:tr w:rsidR="00BE4918" w14:paraId="20F5D82D" w14:textId="77777777" w:rsidTr="00205DD0">
        <w:tc>
          <w:tcPr>
            <w:tcW w:w="8303" w:type="dxa"/>
            <w:gridSpan w:val="3"/>
          </w:tcPr>
          <w:p w14:paraId="4B33E570" w14:textId="3C4B3A03" w:rsidR="00BE4918" w:rsidRDefault="00A613CD" w:rsidP="00A36220">
            <w:pPr>
              <w:spacing w:before="60"/>
            </w:pPr>
            <w:r>
              <w:t>Type:</w:t>
            </w:r>
            <w:sdt>
              <w:sdtPr>
                <w:id w:val="-660549647"/>
                <w:placeholder>
                  <w:docPart w:val="DefaultPlaceholder_-1854013440"/>
                </w:placeholder>
              </w:sdtPr>
              <w:sdtEndPr/>
              <w:sdtContent>
                <w:r w:rsidR="00B8493A">
                  <w:t xml:space="preserve">   </w:t>
                </w:r>
                <w:r w:rsidR="005F7E25">
                  <w:t xml:space="preserve"> </w:t>
                </w:r>
                <w:r w:rsidR="00B8493A">
                  <w:t xml:space="preserve">  </w:t>
                </w:r>
              </w:sdtContent>
            </w:sdt>
          </w:p>
        </w:tc>
      </w:tr>
      <w:tr w:rsidR="00120DC0" w14:paraId="45E6B225" w14:textId="77777777" w:rsidTr="00BC72A7">
        <w:tc>
          <w:tcPr>
            <w:tcW w:w="8303" w:type="dxa"/>
            <w:gridSpan w:val="3"/>
          </w:tcPr>
          <w:p w14:paraId="22CDA2AE" w14:textId="1101D547" w:rsidR="00120DC0" w:rsidRDefault="00120DC0" w:rsidP="00A36220">
            <w:pPr>
              <w:spacing w:before="60"/>
            </w:pPr>
            <w:r>
              <w:t xml:space="preserve">Purpose of </w:t>
            </w:r>
            <w:r w:rsidR="003736B0">
              <w:t xml:space="preserve">Temporary Storage/Dumpster: </w:t>
            </w:r>
          </w:p>
        </w:tc>
      </w:tr>
      <w:tr w:rsidR="00123722" w14:paraId="6BEC8265" w14:textId="77777777" w:rsidTr="003A373E">
        <w:tc>
          <w:tcPr>
            <w:tcW w:w="4151" w:type="dxa"/>
          </w:tcPr>
          <w:p w14:paraId="6093D8C5" w14:textId="0BEE07A4" w:rsidR="00123722" w:rsidRDefault="00123722" w:rsidP="00A36220">
            <w:pPr>
              <w:spacing w:before="60"/>
            </w:pPr>
            <w:r>
              <w:t>Est</w:t>
            </w:r>
            <w:r w:rsidR="008C7670">
              <w:t>.</w:t>
            </w:r>
            <w:r>
              <w:t xml:space="preserve"> </w:t>
            </w:r>
            <w:r w:rsidR="00400A67">
              <w:t>Delivery</w:t>
            </w:r>
            <w:r>
              <w:t xml:space="preserve"> Date:</w:t>
            </w:r>
            <w:sdt>
              <w:sdtPr>
                <w:id w:val="727960813"/>
                <w:placeholder>
                  <w:docPart w:val="DefaultPlaceholder_-1854013440"/>
                </w:placeholder>
              </w:sdtPr>
              <w:sdtEndPr/>
              <w:sdtContent>
                <w:r w:rsidR="00B8493A">
                  <w:t xml:space="preserve">     </w:t>
                </w:r>
              </w:sdtContent>
            </w:sdt>
          </w:p>
        </w:tc>
        <w:tc>
          <w:tcPr>
            <w:tcW w:w="4152" w:type="dxa"/>
            <w:gridSpan w:val="2"/>
          </w:tcPr>
          <w:p w14:paraId="7E99C376" w14:textId="53012B72" w:rsidR="00123722" w:rsidRDefault="00123722" w:rsidP="00A36220">
            <w:pPr>
              <w:spacing w:before="60"/>
            </w:pPr>
            <w:r>
              <w:t>Est</w:t>
            </w:r>
            <w:r w:rsidR="008C7670">
              <w:t>.</w:t>
            </w:r>
            <w:r>
              <w:t xml:space="preserve"> </w:t>
            </w:r>
            <w:r w:rsidR="00400A67">
              <w:t>Haul</w:t>
            </w:r>
            <w:r>
              <w:t xml:space="preserve"> Date:</w:t>
            </w:r>
            <w:sdt>
              <w:sdtPr>
                <w:id w:val="1760480291"/>
                <w:placeholder>
                  <w:docPart w:val="DefaultPlaceholder_-1854013440"/>
                </w:placeholder>
              </w:sdtPr>
              <w:sdtEndPr/>
              <w:sdtContent>
                <w:r w:rsidR="00B8493A">
                  <w:t xml:space="preserve">     </w:t>
                </w:r>
              </w:sdtContent>
            </w:sdt>
          </w:p>
        </w:tc>
      </w:tr>
    </w:tbl>
    <w:p w14:paraId="478BC58F" w14:textId="2A7C437D" w:rsidR="000A5770" w:rsidRDefault="000A5770" w:rsidP="004B2819">
      <w:pPr>
        <w:spacing w:after="0"/>
      </w:pPr>
    </w:p>
    <w:tbl>
      <w:tblPr>
        <w:tblStyle w:val="TableGrid"/>
        <w:tblW w:w="8280" w:type="dxa"/>
        <w:tblInd w:w="-275" w:type="dxa"/>
        <w:tblLook w:val="04A0" w:firstRow="1" w:lastRow="0" w:firstColumn="1" w:lastColumn="0" w:noHBand="0" w:noVBand="1"/>
      </w:tblPr>
      <w:tblGrid>
        <w:gridCol w:w="1530"/>
        <w:gridCol w:w="1260"/>
        <w:gridCol w:w="5490"/>
      </w:tblGrid>
      <w:tr w:rsidR="00C83E53" w14:paraId="01E651C4" w14:textId="77777777" w:rsidTr="00A45895">
        <w:tc>
          <w:tcPr>
            <w:tcW w:w="8280" w:type="dxa"/>
            <w:gridSpan w:val="3"/>
          </w:tcPr>
          <w:p w14:paraId="4E19A387" w14:textId="1C66CB68" w:rsidR="00C83E53" w:rsidRPr="001168B5" w:rsidRDefault="00C83E53" w:rsidP="00BB3185">
            <w:pPr>
              <w:rPr>
                <w:sz w:val="18"/>
                <w:szCs w:val="18"/>
              </w:rPr>
            </w:pPr>
            <w:r w:rsidRPr="001168B5">
              <w:rPr>
                <w:sz w:val="18"/>
                <w:szCs w:val="18"/>
              </w:rPr>
              <w:t>Pursuant to the provision of Article VIII, paragraphs 8.1, 8.2</w:t>
            </w:r>
            <w:r w:rsidR="005F3B89" w:rsidRPr="001168B5">
              <w:rPr>
                <w:sz w:val="18"/>
                <w:szCs w:val="18"/>
              </w:rPr>
              <w:t>, 8.2.1, 8.2.2, 8.2.3, 8.3, 8.3.1</w:t>
            </w:r>
            <w:r w:rsidR="00B46D76" w:rsidRPr="001168B5">
              <w:rPr>
                <w:sz w:val="18"/>
                <w:szCs w:val="18"/>
              </w:rPr>
              <w:t xml:space="preserve">, 8.3.2, and 8.3.3 and Article IX </w:t>
            </w:r>
            <w:r w:rsidR="0014407E" w:rsidRPr="001168B5">
              <w:rPr>
                <w:sz w:val="18"/>
                <w:szCs w:val="18"/>
              </w:rPr>
              <w:t>of</w:t>
            </w:r>
            <w:r w:rsidR="00B46D76" w:rsidRPr="001168B5">
              <w:rPr>
                <w:sz w:val="18"/>
                <w:szCs w:val="18"/>
              </w:rPr>
              <w:t xml:space="preserve"> the Mill Creek Declaration of Covenants, the following determination by the Architectural Control Committee is hereby granted:</w:t>
            </w:r>
          </w:p>
          <w:p w14:paraId="6A000BD7" w14:textId="77777777" w:rsidR="00B46D76" w:rsidRDefault="00B46D76" w:rsidP="0014407E">
            <w:pPr>
              <w:spacing w:before="60"/>
            </w:pPr>
            <w:r>
              <w:t>Approval subject to the following changes:</w:t>
            </w:r>
          </w:p>
          <w:p w14:paraId="25881FB2" w14:textId="48EFC8DC" w:rsidR="00B46D76" w:rsidRDefault="00B46D76" w:rsidP="00BB3185"/>
          <w:p w14:paraId="3B21271D" w14:textId="1ED326E7" w:rsidR="00B46D76" w:rsidRDefault="00B46D76" w:rsidP="00BB3185"/>
        </w:tc>
      </w:tr>
      <w:tr w:rsidR="00C83E53" w14:paraId="2CA1A033" w14:textId="77777777" w:rsidTr="00A45895"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03F0459A" w14:textId="77777777" w:rsidR="00C83E53" w:rsidRDefault="00B46D76" w:rsidP="00BB3185">
            <w:r>
              <w:t>Rejected for the following reasons:</w:t>
            </w:r>
          </w:p>
          <w:p w14:paraId="6CB077C6" w14:textId="77777777" w:rsidR="00B46D76" w:rsidRDefault="00B46D76" w:rsidP="00BB3185"/>
          <w:p w14:paraId="7BDB7197" w14:textId="7B89B34C" w:rsidR="00B46D76" w:rsidRDefault="00B46D76" w:rsidP="00BB3185"/>
        </w:tc>
      </w:tr>
      <w:tr w:rsidR="00B46D76" w14:paraId="390B1C0C" w14:textId="77777777" w:rsidTr="00A45895"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3C7B41F6" w14:textId="61EBDC69" w:rsidR="00B46D76" w:rsidRDefault="00B46D76" w:rsidP="002A08DB">
            <w:pPr>
              <w:spacing w:before="240"/>
            </w:pPr>
            <w:r>
              <w:t>(     ) Approve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ABBF4B6" w14:textId="09C63662" w:rsidR="00B46D76" w:rsidRDefault="00B46D76" w:rsidP="002A08DB">
            <w:pPr>
              <w:spacing w:before="240"/>
            </w:pPr>
            <w:r>
              <w:t>(     ) Reject</w:t>
            </w: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14:paraId="5940795D" w14:textId="298A2019" w:rsidR="00B46D76" w:rsidRPr="00B46D76" w:rsidRDefault="00B46D76" w:rsidP="002A08DB">
            <w:pPr>
              <w:spacing w:before="24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08DB"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F8B9620" w14:textId="6EA905A4" w:rsidR="00B46D76" w:rsidRPr="002A08DB" w:rsidRDefault="00B46D76" w:rsidP="002A08DB">
            <w:pPr>
              <w:rPr>
                <w:sz w:val="20"/>
                <w:szCs w:val="20"/>
              </w:rPr>
            </w:pPr>
            <w:r w:rsidRPr="002A08DB">
              <w:rPr>
                <w:sz w:val="20"/>
                <w:szCs w:val="20"/>
              </w:rPr>
              <w:t>Condominiums &amp; Townhomes ACC or Board Approval</w:t>
            </w:r>
          </w:p>
        </w:tc>
      </w:tr>
      <w:tr w:rsidR="00B46D76" w14:paraId="7C504D21" w14:textId="77777777" w:rsidTr="00A4589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CD9E8A" w14:textId="30738043" w:rsidR="00B46D76" w:rsidRDefault="00B46D76" w:rsidP="002A08DB">
            <w:pPr>
              <w:spacing w:before="120"/>
            </w:pPr>
            <w:r>
              <w:t>(     ) Approve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C9B2FD" w14:textId="5FD85874" w:rsidR="00B46D76" w:rsidRDefault="00B46D76" w:rsidP="002A08DB">
            <w:pPr>
              <w:spacing w:before="120"/>
            </w:pPr>
            <w:r>
              <w:t>(     ) Reject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526CF6CF" w14:textId="32FE2D88" w:rsidR="00B46D76" w:rsidRPr="00B46D76" w:rsidRDefault="00B46D76" w:rsidP="002A08DB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08DB"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A3FCAB4" w14:textId="0B506A5A" w:rsidR="00B46D76" w:rsidRPr="002A08DB" w:rsidRDefault="00B46D76" w:rsidP="002A08DB">
            <w:pPr>
              <w:rPr>
                <w:sz w:val="20"/>
                <w:szCs w:val="20"/>
              </w:rPr>
            </w:pPr>
            <w:r w:rsidRPr="002A08DB">
              <w:rPr>
                <w:sz w:val="20"/>
                <w:szCs w:val="20"/>
              </w:rPr>
              <w:t>MCCA Administration</w:t>
            </w:r>
          </w:p>
        </w:tc>
      </w:tr>
      <w:tr w:rsidR="00B46D76" w14:paraId="6FE39A22" w14:textId="77777777" w:rsidTr="00A4589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EFE1FF" w14:textId="5A0C5531" w:rsidR="00B46D76" w:rsidRDefault="00B46D76" w:rsidP="002A08DB">
            <w:pPr>
              <w:spacing w:before="120"/>
            </w:pPr>
            <w:r>
              <w:t>(     ) Approve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DC5C06" w14:textId="1420F1B8" w:rsidR="00B46D76" w:rsidRDefault="00B46D76" w:rsidP="002A08DB">
            <w:pPr>
              <w:spacing w:before="120"/>
            </w:pPr>
            <w:r>
              <w:t>(     ) Reject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270CC1E8" w14:textId="5C259B10" w:rsidR="00B46D76" w:rsidRPr="00B46D76" w:rsidRDefault="00B46D76" w:rsidP="002A08DB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08DB"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FABE100" w14:textId="4B42BE21" w:rsidR="00B46D76" w:rsidRPr="002A08DB" w:rsidRDefault="00B46D76" w:rsidP="002A08DB">
            <w:pPr>
              <w:rPr>
                <w:sz w:val="20"/>
                <w:szCs w:val="20"/>
              </w:rPr>
            </w:pPr>
            <w:r w:rsidRPr="002A08DB">
              <w:rPr>
                <w:sz w:val="20"/>
                <w:szCs w:val="20"/>
              </w:rPr>
              <w:t>Chair, Architectural Control Committee</w:t>
            </w:r>
          </w:p>
        </w:tc>
      </w:tr>
      <w:tr w:rsidR="00B46D76" w14:paraId="6765EA05" w14:textId="77777777" w:rsidTr="00A4589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4DA228" w14:textId="262D2440" w:rsidR="00B46D76" w:rsidRDefault="00B46D76" w:rsidP="002A08DB">
            <w:pPr>
              <w:spacing w:before="120"/>
            </w:pPr>
            <w:r>
              <w:t>(     ) Approve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E37700" w14:textId="4EE5E873" w:rsidR="00B46D76" w:rsidRDefault="00B46D76" w:rsidP="002A08DB">
            <w:pPr>
              <w:spacing w:before="120"/>
            </w:pPr>
            <w:r>
              <w:t>(     ) Reject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734A8962" w14:textId="29BA9ACB" w:rsidR="002A08DB" w:rsidRPr="00B46D76" w:rsidRDefault="002A08DB" w:rsidP="002A08DB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99D0217" w14:textId="429EECC6" w:rsidR="00B46D76" w:rsidRDefault="00B46D76" w:rsidP="002A08DB">
            <w:pPr>
              <w:spacing w:before="120"/>
            </w:pPr>
          </w:p>
        </w:tc>
      </w:tr>
    </w:tbl>
    <w:p w14:paraId="7CFF6B81" w14:textId="7FFDAE2E" w:rsidR="00744CD2" w:rsidRDefault="00744CD2" w:rsidP="009F3895">
      <w:pPr>
        <w:pStyle w:val="Heading2"/>
        <w:spacing w:before="60" w:after="60"/>
        <w:ind w:left="270"/>
        <w:rPr>
          <w:rStyle w:val="Strong"/>
          <w:sz w:val="20"/>
          <w:szCs w:val="20"/>
        </w:rPr>
        <w:sectPr w:rsidR="00744CD2" w:rsidSect="00744CD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070" w:space="720"/>
            <w:col w:w="8010"/>
          </w:cols>
          <w:docGrid w:linePitch="360"/>
        </w:sectPr>
      </w:pPr>
    </w:p>
    <w:p w14:paraId="3C6C2161" w14:textId="77777777" w:rsidR="0033012A" w:rsidRPr="00214C2E" w:rsidRDefault="0033012A" w:rsidP="00145B44">
      <w:pPr>
        <w:rPr>
          <w:rFonts w:asciiTheme="majorHAnsi" w:hAnsiTheme="majorHAnsi" w:cs="Book Antiqua"/>
          <w:sz w:val="10"/>
          <w:szCs w:val="10"/>
        </w:rPr>
      </w:pPr>
    </w:p>
    <w:p w14:paraId="555C9D1D" w14:textId="349111FF" w:rsidR="00145B44" w:rsidRPr="00145B44" w:rsidRDefault="00145B44" w:rsidP="00145B44">
      <w:pPr>
        <w:rPr>
          <w:rFonts w:asciiTheme="majorHAnsi" w:hAnsiTheme="majorHAnsi" w:cs="Book Antiqua"/>
          <w:sz w:val="18"/>
          <w:szCs w:val="18"/>
        </w:rPr>
      </w:pPr>
      <w:r w:rsidRPr="00145B44">
        <w:rPr>
          <w:rFonts w:asciiTheme="majorHAnsi" w:hAnsiTheme="majorHAnsi" w:cs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F91E6" wp14:editId="591D49E9">
                <wp:simplePos x="0" y="0"/>
                <wp:positionH relativeFrom="column">
                  <wp:posOffset>28575</wp:posOffset>
                </wp:positionH>
                <wp:positionV relativeFrom="paragraph">
                  <wp:posOffset>132080</wp:posOffset>
                </wp:positionV>
                <wp:extent cx="6886575" cy="0"/>
                <wp:effectExtent l="9525" t="9525" r="952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230E2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4pt" to="54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"/>
            </w:pict>
          </mc:Fallback>
        </mc:AlternateContent>
      </w:r>
    </w:p>
    <w:p w14:paraId="5D044CE8" w14:textId="4C9FE076" w:rsidR="00145B44" w:rsidRDefault="00145B44" w:rsidP="0033012A">
      <w:pPr>
        <w:spacing w:after="0"/>
        <w:ind w:left="1440"/>
        <w:rPr>
          <w:rFonts w:asciiTheme="majorHAnsi" w:hAnsiTheme="majorHAnsi" w:cs="Book Antiqua"/>
          <w:sz w:val="20"/>
          <w:szCs w:val="20"/>
        </w:rPr>
      </w:pPr>
      <w:r w:rsidRPr="00145B44">
        <w:rPr>
          <w:rFonts w:asciiTheme="majorHAnsi" w:hAnsiTheme="majorHAnsi" w:cs="Book Antiqua"/>
          <w:sz w:val="20"/>
          <w:szCs w:val="20"/>
        </w:rPr>
        <w:t>Applicant Signature</w:t>
      </w:r>
      <w:r w:rsidRPr="00145B44">
        <w:rPr>
          <w:rFonts w:asciiTheme="majorHAnsi" w:hAnsiTheme="majorHAnsi" w:cs="Book Antiqua"/>
          <w:sz w:val="20"/>
          <w:szCs w:val="20"/>
        </w:rPr>
        <w:tab/>
      </w:r>
      <w:r w:rsidRPr="00145B44">
        <w:rPr>
          <w:rFonts w:asciiTheme="majorHAnsi" w:hAnsiTheme="majorHAnsi" w:cs="Book Antiqua"/>
          <w:sz w:val="20"/>
          <w:szCs w:val="20"/>
        </w:rPr>
        <w:tab/>
      </w:r>
      <w:r w:rsidR="009C070F">
        <w:rPr>
          <w:rFonts w:asciiTheme="majorHAnsi" w:hAnsiTheme="majorHAnsi" w:cs="Book Antiqua"/>
          <w:sz w:val="20"/>
          <w:szCs w:val="20"/>
        </w:rPr>
        <w:tab/>
      </w:r>
      <w:r w:rsidR="009C070F">
        <w:rPr>
          <w:rFonts w:asciiTheme="majorHAnsi" w:hAnsiTheme="majorHAnsi" w:cs="Book Antiqua"/>
          <w:sz w:val="20"/>
          <w:szCs w:val="20"/>
        </w:rPr>
        <w:tab/>
      </w:r>
      <w:r w:rsidRPr="00145B44">
        <w:rPr>
          <w:rFonts w:asciiTheme="majorHAnsi" w:hAnsiTheme="majorHAnsi" w:cs="Book Antiqua"/>
          <w:sz w:val="20"/>
          <w:szCs w:val="20"/>
        </w:rPr>
        <w:tab/>
      </w:r>
      <w:r w:rsidRPr="00145B44">
        <w:rPr>
          <w:rFonts w:asciiTheme="majorHAnsi" w:hAnsiTheme="majorHAnsi" w:cs="Book Antiqua"/>
          <w:sz w:val="20"/>
          <w:szCs w:val="20"/>
        </w:rPr>
        <w:tab/>
      </w:r>
      <w:r w:rsidRPr="00145B44">
        <w:rPr>
          <w:rFonts w:asciiTheme="majorHAnsi" w:hAnsiTheme="majorHAnsi" w:cs="Book Antiqua"/>
          <w:sz w:val="20"/>
          <w:szCs w:val="20"/>
        </w:rPr>
        <w:tab/>
      </w:r>
      <w:r w:rsidRPr="00145B44">
        <w:rPr>
          <w:rFonts w:asciiTheme="majorHAnsi" w:hAnsiTheme="majorHAnsi" w:cs="Book Antiqua"/>
          <w:sz w:val="20"/>
          <w:szCs w:val="20"/>
        </w:rPr>
        <w:tab/>
        <w:t>Date</w:t>
      </w:r>
    </w:p>
    <w:p w14:paraId="2C72FE83" w14:textId="77777777" w:rsidR="0033012A" w:rsidRPr="00214C2E" w:rsidRDefault="0033012A" w:rsidP="0033012A">
      <w:pPr>
        <w:spacing w:after="0"/>
        <w:ind w:left="1440"/>
        <w:rPr>
          <w:rFonts w:asciiTheme="majorHAnsi" w:hAnsiTheme="majorHAnsi" w:cs="Book Antiqua"/>
          <w:sz w:val="10"/>
          <w:szCs w:val="10"/>
        </w:rPr>
      </w:pPr>
    </w:p>
    <w:p w14:paraId="6986B3EC" w14:textId="048CAB06" w:rsidR="00145B44" w:rsidRPr="00145B44" w:rsidRDefault="000F4926" w:rsidP="0033012A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BookAntiqua-Italic"/>
          <w:i/>
          <w:iCs/>
          <w:sz w:val="18"/>
          <w:szCs w:val="18"/>
        </w:rPr>
      </w:pPr>
      <w:sdt>
        <w:sdtPr>
          <w:rPr>
            <w:rFonts w:asciiTheme="majorHAnsi" w:hAnsiTheme="majorHAnsi" w:cs="BookAntiqua"/>
            <w:sz w:val="28"/>
            <w:szCs w:val="28"/>
          </w:rPr>
          <w:id w:val="13341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12A">
            <w:rPr>
              <w:rFonts w:ascii="MS Gothic" w:eastAsia="MS Gothic" w:hAnsi="MS Gothic" w:cs="BookAntiqua" w:hint="eastAsia"/>
              <w:sz w:val="28"/>
              <w:szCs w:val="28"/>
            </w:rPr>
            <w:t>☐</w:t>
          </w:r>
        </w:sdtContent>
      </w:sdt>
      <w:r w:rsidR="00145B44" w:rsidRPr="00145B44">
        <w:rPr>
          <w:rFonts w:asciiTheme="majorHAnsi" w:hAnsiTheme="majorHAnsi" w:cs="BookAntiqua"/>
          <w:sz w:val="18"/>
          <w:szCs w:val="18"/>
        </w:rPr>
        <w:t>Owner Requests ACC Members Call Before Entering Property For Review (</w:t>
      </w:r>
      <w:r w:rsidR="00145B44" w:rsidRPr="00145B44">
        <w:rPr>
          <w:rFonts w:asciiTheme="majorHAnsi" w:hAnsiTheme="majorHAnsi" w:cs="BookAntiqua-Italic"/>
          <w:i/>
          <w:iCs/>
          <w:sz w:val="18"/>
          <w:szCs w:val="18"/>
        </w:rPr>
        <w:t xml:space="preserve">discuss specifics of project, pet in yard, </w:t>
      </w:r>
    </w:p>
    <w:p w14:paraId="27082931" w14:textId="11B81BF9" w:rsidR="00145B44" w:rsidRPr="00962A54" w:rsidRDefault="00145B44" w:rsidP="0033012A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BookAntiqua-Italic"/>
          <w:i/>
          <w:iCs/>
          <w:sz w:val="18"/>
          <w:szCs w:val="18"/>
        </w:rPr>
        <w:sectPr w:rsidR="00145B44" w:rsidRPr="00962A54" w:rsidSect="00145B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45B44">
        <w:rPr>
          <w:rFonts w:asciiTheme="majorHAnsi" w:hAnsiTheme="majorHAnsi" w:cs="BookAntiqua-Italic"/>
          <w:i/>
          <w:iCs/>
          <w:sz w:val="18"/>
          <w:szCs w:val="18"/>
        </w:rPr>
        <w:t>children at home alone, etc.</w:t>
      </w:r>
    </w:p>
    <w:p w14:paraId="4B02FB50" w14:textId="5A093AC3" w:rsidR="00744CD2" w:rsidRDefault="00744CD2" w:rsidP="0033012A">
      <w:pPr>
        <w:rPr>
          <w:rStyle w:val="Strong"/>
        </w:rPr>
      </w:pPr>
    </w:p>
    <w:sectPr w:rsidR="00744CD2" w:rsidSect="009E6029">
      <w:type w:val="continuous"/>
      <w:pgSz w:w="12240" w:h="15840"/>
      <w:pgMar w:top="720" w:right="720" w:bottom="720" w:left="720" w:header="720" w:footer="720" w:gutter="0"/>
      <w:cols w:num="2" w:space="720" w:equalWidth="0">
        <w:col w:w="2160" w:space="720"/>
        <w:col w:w="7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8D6E" w14:textId="77777777" w:rsidR="00F54AE0" w:rsidRDefault="00F54AE0" w:rsidP="00F01F16">
      <w:pPr>
        <w:spacing w:after="0" w:line="240" w:lineRule="auto"/>
      </w:pPr>
      <w:r>
        <w:separator/>
      </w:r>
    </w:p>
  </w:endnote>
  <w:endnote w:type="continuationSeparator" w:id="0">
    <w:p w14:paraId="144CE3F9" w14:textId="77777777" w:rsidR="00F54AE0" w:rsidRDefault="00F54AE0" w:rsidP="00F0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87E5" w14:textId="4B7AEA33" w:rsidR="00F01F16" w:rsidRDefault="00AD2CB7">
    <w:pPr>
      <w:pStyle w:val="Footer"/>
    </w:pPr>
    <w:r>
      <w:t>1/9/2023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5270" w14:textId="77777777" w:rsidR="00F54AE0" w:rsidRDefault="00F54AE0" w:rsidP="00F01F16">
      <w:pPr>
        <w:spacing w:after="0" w:line="240" w:lineRule="auto"/>
      </w:pPr>
      <w:r>
        <w:separator/>
      </w:r>
    </w:p>
  </w:footnote>
  <w:footnote w:type="continuationSeparator" w:id="0">
    <w:p w14:paraId="7B65DEE6" w14:textId="77777777" w:rsidR="00F54AE0" w:rsidRDefault="00F54AE0" w:rsidP="00F0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FF9"/>
    <w:multiLevelType w:val="hybridMultilevel"/>
    <w:tmpl w:val="2A242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85AA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1004D73"/>
    <w:multiLevelType w:val="hybridMultilevel"/>
    <w:tmpl w:val="EDA8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6C3E"/>
    <w:multiLevelType w:val="hybridMultilevel"/>
    <w:tmpl w:val="8628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831"/>
    <w:multiLevelType w:val="hybridMultilevel"/>
    <w:tmpl w:val="C58A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10B7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889145712">
    <w:abstractNumId w:val="5"/>
  </w:num>
  <w:num w:numId="2" w16cid:durableId="535853930">
    <w:abstractNumId w:val="2"/>
  </w:num>
  <w:num w:numId="3" w16cid:durableId="120727310">
    <w:abstractNumId w:val="0"/>
  </w:num>
  <w:num w:numId="4" w16cid:durableId="1731148803">
    <w:abstractNumId w:val="1"/>
  </w:num>
  <w:num w:numId="5" w16cid:durableId="2106269796">
    <w:abstractNumId w:val="4"/>
  </w:num>
  <w:num w:numId="6" w16cid:durableId="143991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NzYytTC1tDQyMzJV0lEKTi0uzszPAykwqgUACC3/XywAAAA="/>
  </w:docVars>
  <w:rsids>
    <w:rsidRoot w:val="00BC5D30"/>
    <w:rsid w:val="00005780"/>
    <w:rsid w:val="00015769"/>
    <w:rsid w:val="000330B0"/>
    <w:rsid w:val="00057D27"/>
    <w:rsid w:val="000A5770"/>
    <w:rsid w:val="000B24DA"/>
    <w:rsid w:val="000F4926"/>
    <w:rsid w:val="001168B5"/>
    <w:rsid w:val="00120D5F"/>
    <w:rsid w:val="00120DC0"/>
    <w:rsid w:val="00123722"/>
    <w:rsid w:val="0014407E"/>
    <w:rsid w:val="001443F1"/>
    <w:rsid w:val="00145B44"/>
    <w:rsid w:val="0018781B"/>
    <w:rsid w:val="001B6D84"/>
    <w:rsid w:val="001C561D"/>
    <w:rsid w:val="001F0A76"/>
    <w:rsid w:val="001F7A5B"/>
    <w:rsid w:val="002050F5"/>
    <w:rsid w:val="00214C2E"/>
    <w:rsid w:val="0026714C"/>
    <w:rsid w:val="002732F6"/>
    <w:rsid w:val="00273DD1"/>
    <w:rsid w:val="002A08DB"/>
    <w:rsid w:val="002C2655"/>
    <w:rsid w:val="002D166F"/>
    <w:rsid w:val="0033012A"/>
    <w:rsid w:val="003316A7"/>
    <w:rsid w:val="0034716B"/>
    <w:rsid w:val="003736B0"/>
    <w:rsid w:val="003857C0"/>
    <w:rsid w:val="003B05E6"/>
    <w:rsid w:val="00400A67"/>
    <w:rsid w:val="004256B1"/>
    <w:rsid w:val="00476BBB"/>
    <w:rsid w:val="00494E0D"/>
    <w:rsid w:val="004B2819"/>
    <w:rsid w:val="004D17A8"/>
    <w:rsid w:val="004D30AC"/>
    <w:rsid w:val="005A7AB5"/>
    <w:rsid w:val="005F3B89"/>
    <w:rsid w:val="005F7E25"/>
    <w:rsid w:val="0060579F"/>
    <w:rsid w:val="00643410"/>
    <w:rsid w:val="006670FE"/>
    <w:rsid w:val="006E385D"/>
    <w:rsid w:val="00744CD2"/>
    <w:rsid w:val="007D0E83"/>
    <w:rsid w:val="007F318E"/>
    <w:rsid w:val="00814F63"/>
    <w:rsid w:val="00835FA2"/>
    <w:rsid w:val="00884B40"/>
    <w:rsid w:val="008C7670"/>
    <w:rsid w:val="008F5B50"/>
    <w:rsid w:val="00913634"/>
    <w:rsid w:val="00915B32"/>
    <w:rsid w:val="009212AF"/>
    <w:rsid w:val="00942DC9"/>
    <w:rsid w:val="00962A54"/>
    <w:rsid w:val="00973D45"/>
    <w:rsid w:val="009C070F"/>
    <w:rsid w:val="009E6029"/>
    <w:rsid w:val="009F3895"/>
    <w:rsid w:val="00A06435"/>
    <w:rsid w:val="00A36220"/>
    <w:rsid w:val="00A45895"/>
    <w:rsid w:val="00A613CD"/>
    <w:rsid w:val="00A7219A"/>
    <w:rsid w:val="00AA2743"/>
    <w:rsid w:val="00AA5C6A"/>
    <w:rsid w:val="00AA663A"/>
    <w:rsid w:val="00AB0516"/>
    <w:rsid w:val="00AD2CB7"/>
    <w:rsid w:val="00B46D76"/>
    <w:rsid w:val="00B8493A"/>
    <w:rsid w:val="00BB1E85"/>
    <w:rsid w:val="00BB3185"/>
    <w:rsid w:val="00BC5D30"/>
    <w:rsid w:val="00BE4918"/>
    <w:rsid w:val="00BE4951"/>
    <w:rsid w:val="00BF4235"/>
    <w:rsid w:val="00C020AA"/>
    <w:rsid w:val="00C17CA6"/>
    <w:rsid w:val="00C4427A"/>
    <w:rsid w:val="00C70C21"/>
    <w:rsid w:val="00C81B63"/>
    <w:rsid w:val="00C83E53"/>
    <w:rsid w:val="00CA45E8"/>
    <w:rsid w:val="00CA5B59"/>
    <w:rsid w:val="00CE26CF"/>
    <w:rsid w:val="00CE6164"/>
    <w:rsid w:val="00D02B0B"/>
    <w:rsid w:val="00D052C0"/>
    <w:rsid w:val="00D336D2"/>
    <w:rsid w:val="00D4463E"/>
    <w:rsid w:val="00D5591D"/>
    <w:rsid w:val="00D60086"/>
    <w:rsid w:val="00DE0CB3"/>
    <w:rsid w:val="00DE4952"/>
    <w:rsid w:val="00DF5E80"/>
    <w:rsid w:val="00E35E19"/>
    <w:rsid w:val="00E579AE"/>
    <w:rsid w:val="00E62BE1"/>
    <w:rsid w:val="00EA33E7"/>
    <w:rsid w:val="00EB2E11"/>
    <w:rsid w:val="00ED4F0F"/>
    <w:rsid w:val="00EF10C4"/>
    <w:rsid w:val="00EF7012"/>
    <w:rsid w:val="00EF7075"/>
    <w:rsid w:val="00F01F16"/>
    <w:rsid w:val="00F275ED"/>
    <w:rsid w:val="00F330EC"/>
    <w:rsid w:val="00F34B06"/>
    <w:rsid w:val="00F54AE0"/>
    <w:rsid w:val="00FE3AD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4E03"/>
  <w15:chartTrackingRefBased/>
  <w15:docId w15:val="{4F39685D-B686-4C1D-8C0D-4C586A09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D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5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C5D30"/>
    <w:rPr>
      <w:b/>
      <w:bCs/>
    </w:rPr>
  </w:style>
  <w:style w:type="paragraph" w:styleId="ListParagraph">
    <w:name w:val="List Paragraph"/>
    <w:basedOn w:val="Normal"/>
    <w:uiPriority w:val="34"/>
    <w:qFormat/>
    <w:rsid w:val="00BC5D3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C5D30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BC5D30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BC5D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D3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C5D3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C5D3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D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5D3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9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0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1F16"/>
  </w:style>
  <w:style w:type="paragraph" w:styleId="Footer">
    <w:name w:val="footer"/>
    <w:basedOn w:val="Normal"/>
    <w:link w:val="FooterChar"/>
    <w:uiPriority w:val="99"/>
    <w:unhideWhenUsed/>
    <w:rsid w:val="00F0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16"/>
  </w:style>
  <w:style w:type="paragraph" w:styleId="BalloonText">
    <w:name w:val="Balloon Text"/>
    <w:basedOn w:val="Normal"/>
    <w:link w:val="BalloonTextChar"/>
    <w:uiPriority w:val="99"/>
    <w:semiHidden/>
    <w:unhideWhenUsed/>
    <w:rsid w:val="0000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E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E4952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EA33E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78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6E54-E198-43F1-A4A3-4E7C73A56359}"/>
      </w:docPartPr>
      <w:docPartBody>
        <w:p w:rsidR="001312F4" w:rsidRDefault="00990622">
          <w:r w:rsidRPr="00CF35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22"/>
    <w:rsid w:val="001312F4"/>
    <w:rsid w:val="00495921"/>
    <w:rsid w:val="005A0E98"/>
    <w:rsid w:val="00990622"/>
    <w:rsid w:val="009D2DD4"/>
    <w:rsid w:val="00B3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6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19105658-8d59-4fb2-99fd-f83f3f109f22" xsi:nil="true"/>
    <TaxCatchAll xmlns="c5e82886-4b50-4b06-aff1-205321a4f258" xsi:nil="true"/>
    <lcf76f155ced4ddcb4097134ff3c332f xmlns="19105658-8d59-4fb2-99fd-f83f3f109f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372E1CD94944AA741A6AD1C11217F" ma:contentTypeVersion="16" ma:contentTypeDescription="Create a new document." ma:contentTypeScope="" ma:versionID="278a6b1f18ea0b097ce2039f7a02381e">
  <xsd:schema xmlns:xsd="http://www.w3.org/2001/XMLSchema" xmlns:xs="http://www.w3.org/2001/XMLSchema" xmlns:p="http://schemas.microsoft.com/office/2006/metadata/properties" xmlns:ns2="19105658-8d59-4fb2-99fd-f83f3f109f22" xmlns:ns3="c5e82886-4b50-4b06-aff1-205321a4f258" targetNamespace="http://schemas.microsoft.com/office/2006/metadata/properties" ma:root="true" ma:fieldsID="176d9ad22552d617c06daba3fe9059ac" ns2:_="" ns3:_="">
    <xsd:import namespace="19105658-8d59-4fb2-99fd-f83f3f109f22"/>
    <xsd:import namespace="c5e82886-4b50-4b06-aff1-205321a4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5658-8d59-4fb2-99fd-f83f3f109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032f6f-8894-4f4b-9034-341f78c415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2886-4b50-4b06-aff1-205321a4f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232003-133d-47d6-85b7-ecda04a34597}" ma:internalName="TaxCatchAll" ma:showField="CatchAllData" ma:web="c5e82886-4b50-4b06-aff1-205321a4f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760E-7A16-41E5-BCB3-0CE8474EEFF5}">
  <ds:schemaRefs>
    <ds:schemaRef ds:uri="http://schemas.microsoft.com/office/2006/metadata/properties"/>
    <ds:schemaRef ds:uri="http://schemas.microsoft.com/office/infopath/2007/PartnerControls"/>
    <ds:schemaRef ds:uri="19105658-8d59-4fb2-99fd-f83f3f109f22"/>
    <ds:schemaRef ds:uri="c5e82886-4b50-4b06-aff1-205321a4f258"/>
  </ds:schemaRefs>
</ds:datastoreItem>
</file>

<file path=customXml/itemProps2.xml><?xml version="1.0" encoding="utf-8"?>
<ds:datastoreItem xmlns:ds="http://schemas.openxmlformats.org/officeDocument/2006/customXml" ds:itemID="{9F01CB57-7A7F-4719-B9AC-E43B8EE52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25ACA-D553-4B7D-9D55-A2A525A1F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05658-8d59-4fb2-99fd-f83f3f109f22"/>
    <ds:schemaRef ds:uri="c5e82886-4b50-4b06-aff1-205321a4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CEA11-F8D8-4B06-BD1D-3B851185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Bublitz</dc:creator>
  <cp:keywords/>
  <dc:description/>
  <cp:lastModifiedBy>info</cp:lastModifiedBy>
  <cp:revision>27</cp:revision>
  <cp:lastPrinted>2018-09-05T21:20:00Z</cp:lastPrinted>
  <dcterms:created xsi:type="dcterms:W3CDTF">2019-07-24T16:46:00Z</dcterms:created>
  <dcterms:modified xsi:type="dcterms:W3CDTF">2023-01-17T18:17:00Z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0x0101004F7372E1CD94944AA741A6AD1C11217F</vt:lpwstr>
  </property>
</Properties>
</file>