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624E" w14:textId="77777777" w:rsidR="00BC5D30" w:rsidRDefault="00BC5D30" w:rsidP="003F553F">
      <w:pPr>
        <w:pStyle w:val="Heading2"/>
        <w:spacing w:before="60" w:after="60"/>
        <w:ind w:left="-90"/>
      </w:pPr>
      <w:r>
        <w:rPr>
          <w:noProof/>
        </w:rPr>
        <w:drawing>
          <wp:inline distT="0" distB="0" distL="0" distR="0" wp14:anchorId="2E1462DA" wp14:editId="2E1462DB">
            <wp:extent cx="3057525" cy="13128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99" cy="13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bookmarkStart w:id="0" w:name="_Hlk532295676"/>
      <w:r>
        <w:t>Architectural Control Committee</w:t>
      </w:r>
    </w:p>
    <w:p w14:paraId="2E14624F" w14:textId="77777777" w:rsidR="00BC5D30" w:rsidRDefault="00BC5D30" w:rsidP="003F553F">
      <w:pPr>
        <w:pStyle w:val="Heading2"/>
        <w:spacing w:before="0"/>
        <w:ind w:left="-90"/>
      </w:pPr>
      <w:r>
        <w:t>Plan and Specification Review Determination</w:t>
      </w:r>
    </w:p>
    <w:p w14:paraId="2E146250" w14:textId="3809BE78" w:rsidR="00BC5D30" w:rsidRDefault="003F553F" w:rsidP="003F553F">
      <w:pPr>
        <w:pStyle w:val="Heading1"/>
        <w:spacing w:before="0"/>
        <w:ind w:left="-90"/>
        <w:rPr>
          <w:rStyle w:val="Strong"/>
        </w:rPr>
      </w:pPr>
      <w:r w:rsidRPr="00454C0E">
        <w:rPr>
          <w:rStyle w:val="Strong"/>
          <w:sz w:val="24"/>
          <w:szCs w:val="24"/>
        </w:rPr>
        <w:t>SHED</w:t>
      </w:r>
      <w:r w:rsidR="00454C0E" w:rsidRPr="00454C0E">
        <w:rPr>
          <w:rStyle w:val="Strong"/>
          <w:sz w:val="24"/>
          <w:szCs w:val="24"/>
        </w:rPr>
        <w:t xml:space="preserve"> / </w:t>
      </w:r>
      <w:r w:rsidRPr="00454C0E">
        <w:rPr>
          <w:rStyle w:val="Strong"/>
          <w:sz w:val="24"/>
          <w:szCs w:val="24"/>
        </w:rPr>
        <w:t>STORAGE</w:t>
      </w:r>
      <w:r w:rsidR="00942DC9" w:rsidRPr="00454C0E">
        <w:rPr>
          <w:rStyle w:val="Strong"/>
          <w:sz w:val="24"/>
          <w:szCs w:val="24"/>
        </w:rPr>
        <w:t xml:space="preserve"> APPLICATION</w:t>
      </w:r>
      <w:r w:rsidR="00942DC9">
        <w:rPr>
          <w:rStyle w:val="Strong"/>
        </w:rPr>
        <w:t xml:space="preserve"> </w:t>
      </w:r>
      <w:r w:rsidR="005724CE">
        <w:rPr>
          <w:rStyle w:val="Strong"/>
          <w:sz w:val="20"/>
          <w:szCs w:val="20"/>
        </w:rPr>
        <w:t xml:space="preserve">(page 1 of </w:t>
      </w:r>
      <w:r w:rsidR="0080236A">
        <w:rPr>
          <w:rStyle w:val="Strong"/>
          <w:sz w:val="20"/>
          <w:szCs w:val="20"/>
        </w:rPr>
        <w:t>3</w:t>
      </w:r>
      <w:r w:rsidR="000A5770" w:rsidRPr="000A5770">
        <w:rPr>
          <w:rStyle w:val="Strong"/>
          <w:sz w:val="20"/>
          <w:szCs w:val="20"/>
        </w:rPr>
        <w:t>)</w:t>
      </w:r>
    </w:p>
    <w:bookmarkEnd w:id="0"/>
    <w:p w14:paraId="2E146251" w14:textId="77777777" w:rsidR="00BC5D30" w:rsidRPr="002A08DB" w:rsidRDefault="00BC5D30" w:rsidP="003F553F">
      <w:pPr>
        <w:pStyle w:val="Subtitle"/>
        <w:ind w:left="-90"/>
        <w:rPr>
          <w:rStyle w:val="SubtleEmphasis"/>
          <w:i w:val="0"/>
          <w:sz w:val="16"/>
          <w:szCs w:val="16"/>
        </w:rPr>
        <w:sectPr w:rsidR="00BC5D30" w:rsidRPr="002A08DB" w:rsidSect="00BC5D30">
          <w:foot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A08DB">
        <w:rPr>
          <w:rStyle w:val="SubtleEmphasis"/>
          <w:sz w:val="16"/>
          <w:szCs w:val="16"/>
        </w:rPr>
        <w:t xml:space="preserve">ACC approval includes aesthetic features only and does not imply or warrant any structural integrity. This approval is not based on an engineering review of the site plan or structure. </w:t>
      </w:r>
      <w:r w:rsidRPr="002A08DB">
        <w:rPr>
          <w:rStyle w:val="SubtleEmphasis"/>
          <w:i w:val="0"/>
          <w:sz w:val="16"/>
          <w:szCs w:val="16"/>
        </w:rPr>
        <w:t xml:space="preserve">Please note: You may need the City of Mill Creek’s </w:t>
      </w:r>
      <w:r w:rsidR="00835FA2">
        <w:rPr>
          <w:rStyle w:val="SubtleEmphasis"/>
          <w:i w:val="0"/>
          <w:sz w:val="16"/>
          <w:szCs w:val="16"/>
        </w:rPr>
        <w:t xml:space="preserve">permit and/or </w:t>
      </w:r>
      <w:r w:rsidRPr="002A08DB">
        <w:rPr>
          <w:rStyle w:val="SubtleEmphasis"/>
          <w:i w:val="0"/>
          <w:sz w:val="16"/>
          <w:szCs w:val="16"/>
        </w:rPr>
        <w:t xml:space="preserve">approval (425) </w:t>
      </w:r>
      <w:r w:rsidR="000A5770">
        <w:rPr>
          <w:rStyle w:val="SubtleEmphasis"/>
          <w:i w:val="0"/>
          <w:sz w:val="16"/>
          <w:szCs w:val="16"/>
        </w:rPr>
        <w:t>551-7254</w:t>
      </w:r>
      <w:r w:rsidRPr="002A08DB">
        <w:rPr>
          <w:rStyle w:val="SubtleEmphasis"/>
          <w:i w:val="0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</w:tblGrid>
      <w:tr w:rsidR="009E6029" w14:paraId="2E146253" w14:textId="77777777" w:rsidTr="009E6029">
        <w:tc>
          <w:tcPr>
            <w:tcW w:w="2358" w:type="dxa"/>
            <w:shd w:val="clear" w:color="auto" w:fill="D9D9D9" w:themeFill="background1" w:themeFillShade="D9"/>
          </w:tcPr>
          <w:p w14:paraId="2E146252" w14:textId="77777777" w:rsidR="009E6029" w:rsidRPr="001168B5" w:rsidRDefault="009E6029" w:rsidP="001168B5">
            <w:pPr>
              <w:pStyle w:val="Subtitle"/>
              <w:tabs>
                <w:tab w:val="left" w:pos="0"/>
                <w:tab w:val="left" w:pos="90"/>
              </w:tabs>
              <w:spacing w:before="60" w:after="60"/>
              <w:rPr>
                <w:rStyle w:val="SubtleEmphasis"/>
                <w:color w:val="262626" w:themeColor="text1" w:themeTint="D9"/>
                <w:sz w:val="20"/>
                <w:szCs w:val="20"/>
              </w:rPr>
            </w:pPr>
            <w:r w:rsidRPr="001168B5">
              <w:rPr>
                <w:rStyle w:val="SubtleEmphasis"/>
                <w:color w:val="262626" w:themeColor="text1" w:themeTint="D9"/>
                <w:sz w:val="20"/>
                <w:szCs w:val="20"/>
              </w:rPr>
              <w:t>For MCCA Use Only</w:t>
            </w:r>
          </w:p>
        </w:tc>
      </w:tr>
      <w:tr w:rsidR="009E6029" w14:paraId="2E146257" w14:textId="77777777" w:rsidTr="009E6029">
        <w:tc>
          <w:tcPr>
            <w:tcW w:w="2358" w:type="dxa"/>
          </w:tcPr>
          <w:p w14:paraId="2E146254" w14:textId="77777777" w:rsidR="009E6029" w:rsidRDefault="009E6029" w:rsidP="009E6029">
            <w:r>
              <w:t>Submittal Number</w:t>
            </w:r>
          </w:p>
          <w:p w14:paraId="2E146255" w14:textId="77777777" w:rsidR="009E6029" w:rsidRPr="00BC5D30" w:rsidRDefault="009E6029" w:rsidP="009E6029"/>
          <w:p w14:paraId="2E146256" w14:textId="77777777" w:rsidR="009E6029" w:rsidRDefault="009E6029" w:rsidP="00BC5D30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  <w:tr w:rsidR="009E6029" w14:paraId="2E14625B" w14:textId="77777777" w:rsidTr="009E6029">
        <w:tc>
          <w:tcPr>
            <w:tcW w:w="2358" w:type="dxa"/>
          </w:tcPr>
          <w:p w14:paraId="2E146258" w14:textId="77777777" w:rsidR="009E6029" w:rsidRDefault="009E6029" w:rsidP="009E6029">
            <w:r>
              <w:t>Date Submitted</w:t>
            </w:r>
          </w:p>
          <w:p w14:paraId="2E146259" w14:textId="77777777" w:rsidR="009E6029" w:rsidRPr="00BC5D30" w:rsidRDefault="009E6029" w:rsidP="009E6029"/>
          <w:p w14:paraId="2E14625A" w14:textId="77777777" w:rsidR="009E6029" w:rsidRDefault="009E6029" w:rsidP="009E6029">
            <w:pPr>
              <w:pStyle w:val="Subtitle"/>
              <w:tabs>
                <w:tab w:val="left" w:pos="0"/>
                <w:tab w:val="left" w:pos="90"/>
              </w:tabs>
              <w:rPr>
                <w:rStyle w:val="SubtleEmphasis"/>
                <w:sz w:val="18"/>
                <w:szCs w:val="18"/>
              </w:rPr>
            </w:pPr>
          </w:p>
        </w:tc>
      </w:tr>
    </w:tbl>
    <w:p w14:paraId="2E14625C" w14:textId="77777777" w:rsidR="009E6029" w:rsidRDefault="009E6029" w:rsidP="00BB3185">
      <w:pPr>
        <w:spacing w:after="0"/>
      </w:pPr>
    </w:p>
    <w:p w14:paraId="2E14625D" w14:textId="77777777" w:rsidR="009E6029" w:rsidRPr="009E6029" w:rsidRDefault="00AA5C6A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E6029" w:rsidRPr="009E6029">
        <w:rPr>
          <w:b/>
          <w:sz w:val="28"/>
          <w:szCs w:val="28"/>
        </w:rPr>
        <w:t xml:space="preserve">lease Attach </w:t>
      </w:r>
      <w:r w:rsidR="00A06435">
        <w:rPr>
          <w:b/>
          <w:sz w:val="28"/>
          <w:szCs w:val="28"/>
        </w:rPr>
        <w:t>Color</w:t>
      </w:r>
      <w:r w:rsidR="009E6029" w:rsidRPr="009E6029">
        <w:rPr>
          <w:b/>
          <w:sz w:val="28"/>
          <w:szCs w:val="28"/>
        </w:rPr>
        <w:t xml:space="preserve"> Samples Here</w:t>
      </w:r>
    </w:p>
    <w:p w14:paraId="2E14625E" w14:textId="77777777" w:rsidR="009E6029" w:rsidRPr="009E6029" w:rsidRDefault="009E6029" w:rsidP="009E6029">
      <w:pPr>
        <w:pBdr>
          <w:top w:val="dashed" w:sz="18" w:space="1" w:color="auto"/>
          <w:left w:val="dashed" w:sz="18" w:space="4" w:color="auto"/>
          <w:bottom w:val="dashed" w:sz="18" w:space="1" w:color="auto"/>
          <w:right w:val="dashed" w:sz="18" w:space="0" w:color="auto"/>
        </w:pBdr>
        <w:jc w:val="center"/>
        <w:rPr>
          <w:rStyle w:val="Emphasis"/>
        </w:rPr>
      </w:pPr>
      <w:r w:rsidRPr="009E6029">
        <w:rPr>
          <w:rStyle w:val="Emphasis"/>
        </w:rPr>
        <w:t>Applications without samples will not be accepted.</w:t>
      </w:r>
    </w:p>
    <w:p w14:paraId="2E14625F" w14:textId="77777777" w:rsidR="00AA5C6A" w:rsidRDefault="00AA5C6A" w:rsidP="00BB3185">
      <w:pPr>
        <w:spacing w:after="0"/>
        <w:jc w:val="center"/>
      </w:pPr>
    </w:p>
    <w:p w14:paraId="2E146260" w14:textId="77777777" w:rsidR="00AA5C6A" w:rsidRPr="009C070F" w:rsidRDefault="00AA5C6A" w:rsidP="009C07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28"/>
          <w:szCs w:val="28"/>
        </w:rPr>
      </w:pPr>
      <w:r w:rsidRPr="009C070F">
        <w:rPr>
          <w:b/>
          <w:sz w:val="28"/>
          <w:szCs w:val="28"/>
        </w:rPr>
        <w:t>Property owners are responsible for determining all property lines, locations, and related easements</w:t>
      </w:r>
    </w:p>
    <w:p w14:paraId="2E146261" w14:textId="77777777" w:rsidR="00AA5C6A" w:rsidRDefault="00AA5C6A" w:rsidP="00BB3185">
      <w:pPr>
        <w:spacing w:after="0"/>
        <w:jc w:val="center"/>
      </w:pPr>
    </w:p>
    <w:p w14:paraId="2E146262" w14:textId="77777777" w:rsidR="00AA5C6A" w:rsidRDefault="00AA5C6A" w:rsidP="00BB3185">
      <w:pPr>
        <w:spacing w:after="0"/>
        <w:jc w:val="center"/>
      </w:pPr>
    </w:p>
    <w:p w14:paraId="2E146263" w14:textId="77777777" w:rsidR="009E6029" w:rsidRPr="00BB3185" w:rsidRDefault="00CB7CAD" w:rsidP="00BB3185">
      <w:pPr>
        <w:spacing w:after="0"/>
        <w:jc w:val="center"/>
        <w:rPr>
          <w:sz w:val="2"/>
          <w:szCs w:val="2"/>
        </w:rPr>
      </w:pPr>
      <w:r>
        <w:rPr>
          <w:noProof/>
        </w:rPr>
        <w:pict w14:anchorId="2E1462D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5.7pt;margin-top:21.55pt;width:121.5pt;height:106.5pt;z-index:251656704;visibility:visible;mso-wrap-distance-top:3.6pt;mso-wrap-distance-bottom:3.6pt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" stroked="f">
            <v:textbox>
              <w:txbxContent>
                <w:p w14:paraId="2E1462E8" w14:textId="77777777" w:rsidR="009E6029" w:rsidRPr="009E6029" w:rsidRDefault="009E6029">
                  <w:pPr>
                    <w:rPr>
                      <w:sz w:val="20"/>
                      <w:szCs w:val="20"/>
                    </w:rPr>
                  </w:pPr>
                  <w:r w:rsidRPr="009E6029">
                    <w:rPr>
                      <w:sz w:val="20"/>
                      <w:szCs w:val="20"/>
                    </w:rPr>
                    <w:t>Application may be mailed, emailed</w:t>
                  </w:r>
                  <w:r w:rsidR="0014407E">
                    <w:rPr>
                      <w:sz w:val="20"/>
                      <w:szCs w:val="20"/>
                    </w:rPr>
                    <w:t xml:space="preserve"> (info@mcca.info)</w:t>
                  </w:r>
                  <w:r w:rsidRPr="009E6029">
                    <w:rPr>
                      <w:sz w:val="20"/>
                      <w:szCs w:val="20"/>
                    </w:rPr>
                    <w:t xml:space="preserve">, or dropped off at the MCCA </w:t>
                  </w:r>
                  <w:r>
                    <w:rPr>
                      <w:sz w:val="20"/>
                      <w:szCs w:val="20"/>
                    </w:rPr>
                    <w:t>Office</w:t>
                  </w:r>
                  <w:r w:rsidR="0014407E">
                    <w:rPr>
                      <w:sz w:val="20"/>
                      <w:szCs w:val="20"/>
                    </w:rPr>
                    <w:t xml:space="preserve"> (15524 Country Club Dr, Mill Creek, WA 98012)</w:t>
                  </w:r>
                </w:p>
              </w:txbxContent>
            </v:textbox>
            <w10:wrap type="square"/>
          </v:shape>
        </w:pict>
      </w:r>
      <w:r w:rsidR="00BB3185">
        <w:br w:type="column"/>
      </w:r>
    </w:p>
    <w:tbl>
      <w:tblPr>
        <w:tblStyle w:val="TableGrid"/>
        <w:tblW w:w="8303" w:type="dxa"/>
        <w:tblInd w:w="-162" w:type="dxa"/>
        <w:tblLook w:val="04A0" w:firstRow="1" w:lastRow="0" w:firstColumn="1" w:lastColumn="0" w:noHBand="0" w:noVBand="1"/>
      </w:tblPr>
      <w:tblGrid>
        <w:gridCol w:w="3623"/>
        <w:gridCol w:w="2047"/>
        <w:gridCol w:w="2633"/>
      </w:tblGrid>
      <w:tr w:rsidR="00BB3185" w14:paraId="2E146265" w14:textId="77777777" w:rsidTr="009E797D">
        <w:tc>
          <w:tcPr>
            <w:tcW w:w="8303" w:type="dxa"/>
            <w:gridSpan w:val="3"/>
            <w:shd w:val="clear" w:color="auto" w:fill="D9D9D9" w:themeFill="background1" w:themeFillShade="D9"/>
          </w:tcPr>
          <w:p w14:paraId="2E146264" w14:textId="77777777" w:rsidR="00BB3185" w:rsidRPr="00BB3185" w:rsidRDefault="00BB3185" w:rsidP="009E797D">
            <w:pPr>
              <w:ind w:left="-360" w:firstLine="360"/>
              <w:rPr>
                <w:b/>
              </w:rPr>
            </w:pPr>
            <w:r w:rsidRPr="00BB3185">
              <w:rPr>
                <w:b/>
              </w:rPr>
              <w:t>Applicant Information</w:t>
            </w:r>
          </w:p>
        </w:tc>
      </w:tr>
      <w:tr w:rsidR="00BB3185" w14:paraId="2E146268" w14:textId="77777777" w:rsidTr="009E797D">
        <w:tc>
          <w:tcPr>
            <w:tcW w:w="5670" w:type="dxa"/>
            <w:gridSpan w:val="2"/>
          </w:tcPr>
          <w:p w14:paraId="2E146266" w14:textId="77777777" w:rsidR="00BB3185" w:rsidRDefault="00BB3185" w:rsidP="00BB3185">
            <w:pPr>
              <w:spacing w:before="60"/>
            </w:pPr>
            <w:r>
              <w:t>Name</w:t>
            </w:r>
            <w:sdt>
              <w:sdtPr>
                <w:id w:val="-1182199162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  </w:t>
                </w:r>
              </w:sdtContent>
            </w:sdt>
          </w:p>
        </w:tc>
        <w:tc>
          <w:tcPr>
            <w:tcW w:w="2633" w:type="dxa"/>
          </w:tcPr>
          <w:p w14:paraId="2E146267" w14:textId="77777777" w:rsidR="00BB3185" w:rsidRDefault="00BB3185" w:rsidP="00BB3185">
            <w:pPr>
              <w:spacing w:before="60"/>
            </w:pPr>
            <w:r>
              <w:t>Ph</w:t>
            </w:r>
            <w:r w:rsidR="00E62BE1">
              <w:t>.</w:t>
            </w:r>
            <w:sdt>
              <w:sdtPr>
                <w:id w:val="309446471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 </w:t>
                </w:r>
              </w:sdtContent>
            </w:sdt>
          </w:p>
        </w:tc>
      </w:tr>
      <w:tr w:rsidR="00BB3185" w14:paraId="2E14626A" w14:textId="77777777" w:rsidTr="009E797D">
        <w:tc>
          <w:tcPr>
            <w:tcW w:w="8303" w:type="dxa"/>
            <w:gridSpan w:val="3"/>
          </w:tcPr>
          <w:p w14:paraId="2E146269" w14:textId="77777777" w:rsidR="00BB3185" w:rsidRDefault="00BB3185" w:rsidP="00BB3185">
            <w:pPr>
              <w:spacing w:before="60"/>
            </w:pPr>
            <w:r>
              <w:t>Email</w:t>
            </w:r>
            <w:sdt>
              <w:sdtPr>
                <w:id w:val="-1337522306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  </w:t>
                </w:r>
              </w:sdtContent>
            </w:sdt>
          </w:p>
        </w:tc>
      </w:tr>
      <w:tr w:rsidR="000A5770" w14:paraId="2E14626C" w14:textId="77777777" w:rsidTr="009E797D">
        <w:tc>
          <w:tcPr>
            <w:tcW w:w="8303" w:type="dxa"/>
            <w:gridSpan w:val="3"/>
            <w:shd w:val="clear" w:color="auto" w:fill="D9D9D9" w:themeFill="background1" w:themeFillShade="D9"/>
          </w:tcPr>
          <w:p w14:paraId="2E14626B" w14:textId="77777777" w:rsidR="000A5770" w:rsidRDefault="000A5770" w:rsidP="000A5770">
            <w:pPr>
              <w:spacing w:before="60"/>
            </w:pPr>
            <w:r w:rsidRPr="00BB3185">
              <w:rPr>
                <w:b/>
              </w:rPr>
              <w:t>Site Information</w:t>
            </w:r>
          </w:p>
        </w:tc>
      </w:tr>
      <w:tr w:rsidR="00BB3185" w14:paraId="2E14626E" w14:textId="77777777" w:rsidTr="009E797D">
        <w:tc>
          <w:tcPr>
            <w:tcW w:w="8303" w:type="dxa"/>
            <w:gridSpan w:val="3"/>
            <w:shd w:val="clear" w:color="auto" w:fill="auto"/>
          </w:tcPr>
          <w:p w14:paraId="2E14626D" w14:textId="77777777" w:rsidR="00BB3185" w:rsidRPr="000A5770" w:rsidRDefault="000A5770" w:rsidP="00BB3185">
            <w:r w:rsidRPr="000A5770">
              <w:t>Address</w:t>
            </w:r>
            <w:sdt>
              <w:sdtPr>
                <w:id w:val="-321041539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</w:t>
                </w:r>
              </w:sdtContent>
            </w:sdt>
          </w:p>
        </w:tc>
      </w:tr>
      <w:tr w:rsidR="00BB3185" w14:paraId="2E146271" w14:textId="77777777" w:rsidTr="009E797D">
        <w:tc>
          <w:tcPr>
            <w:tcW w:w="5670" w:type="dxa"/>
            <w:gridSpan w:val="2"/>
          </w:tcPr>
          <w:p w14:paraId="2E14626F" w14:textId="77777777" w:rsidR="00BB3185" w:rsidRDefault="00BB3185" w:rsidP="00BB3185">
            <w:pPr>
              <w:spacing w:before="60"/>
            </w:pPr>
            <w:r>
              <w:t>Division</w:t>
            </w:r>
            <w:sdt>
              <w:sdtPr>
                <w:id w:val="-1104407215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</w:t>
                </w:r>
              </w:sdtContent>
            </w:sdt>
          </w:p>
        </w:tc>
        <w:tc>
          <w:tcPr>
            <w:tcW w:w="2633" w:type="dxa"/>
          </w:tcPr>
          <w:p w14:paraId="2E146270" w14:textId="77777777" w:rsidR="00BB3185" w:rsidRDefault="00BB3185" w:rsidP="00BB3185">
            <w:pPr>
              <w:spacing w:before="60"/>
            </w:pPr>
            <w:r>
              <w:t>Lot #</w:t>
            </w:r>
            <w:sdt>
              <w:sdtPr>
                <w:id w:val="-472062251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 </w:t>
                </w:r>
              </w:sdtContent>
            </w:sdt>
          </w:p>
        </w:tc>
      </w:tr>
      <w:tr w:rsidR="000A5770" w14:paraId="2E146273" w14:textId="77777777" w:rsidTr="009E797D">
        <w:tc>
          <w:tcPr>
            <w:tcW w:w="8303" w:type="dxa"/>
            <w:gridSpan w:val="3"/>
            <w:shd w:val="clear" w:color="auto" w:fill="D9D9D9" w:themeFill="background1" w:themeFillShade="D9"/>
          </w:tcPr>
          <w:p w14:paraId="2E146272" w14:textId="77777777" w:rsidR="000A5770" w:rsidRPr="0034716B" w:rsidRDefault="00EF7075" w:rsidP="00E62BE1">
            <w:pPr>
              <w:rPr>
                <w:color w:val="FF0000"/>
              </w:rPr>
            </w:pPr>
            <w:r>
              <w:rPr>
                <w:b/>
              </w:rPr>
              <w:t>Type of St</w:t>
            </w:r>
            <w:r w:rsidR="007D1879">
              <w:rPr>
                <w:b/>
              </w:rPr>
              <w:t>r</w:t>
            </w:r>
            <w:r>
              <w:rPr>
                <w:b/>
              </w:rPr>
              <w:t>ucture</w:t>
            </w:r>
          </w:p>
        </w:tc>
      </w:tr>
      <w:tr w:rsidR="00BE4918" w14:paraId="2E146275" w14:textId="77777777" w:rsidTr="009E797D">
        <w:tc>
          <w:tcPr>
            <w:tcW w:w="8303" w:type="dxa"/>
            <w:gridSpan w:val="3"/>
          </w:tcPr>
          <w:p w14:paraId="2E146274" w14:textId="77777777" w:rsidR="00BE4918" w:rsidRDefault="00BE4918" w:rsidP="00A36220">
            <w:pPr>
              <w:spacing w:before="60"/>
            </w:pPr>
            <w:r>
              <w:t>Addition [    ]</w:t>
            </w:r>
            <w:r>
              <w:tab/>
              <w:t>Shed [    ]</w:t>
            </w:r>
            <w:r w:rsidR="00A36220">
              <w:tab/>
              <w:t>Other</w:t>
            </w:r>
            <w:r w:rsidR="00273DD1">
              <w:t>:</w:t>
            </w:r>
            <w:r w:rsidR="007E16A8">
              <w:t xml:space="preserve"> </w:t>
            </w:r>
            <w:sdt>
              <w:sdtPr>
                <w:id w:val="1324393473"/>
                <w:placeholder>
                  <w:docPart w:val="735A426C0DC042DB85DCB6F7F577A2EC"/>
                </w:placeholder>
              </w:sdtPr>
              <w:sdtEndPr/>
              <w:sdtContent>
                <w:r w:rsidR="00887898">
                  <w:t xml:space="preserve">     </w:t>
                </w:r>
              </w:sdtContent>
            </w:sdt>
          </w:p>
        </w:tc>
      </w:tr>
      <w:tr w:rsidR="00263667" w14:paraId="2E146277" w14:textId="77777777" w:rsidTr="009E797D">
        <w:tc>
          <w:tcPr>
            <w:tcW w:w="8303" w:type="dxa"/>
            <w:gridSpan w:val="3"/>
          </w:tcPr>
          <w:p w14:paraId="2E146276" w14:textId="77777777" w:rsidR="00263667" w:rsidRDefault="00263667" w:rsidP="00A36220">
            <w:pPr>
              <w:spacing w:before="60"/>
            </w:pPr>
            <w:r>
              <w:t>Purpose of shed (used for what?):</w:t>
            </w:r>
          </w:p>
        </w:tc>
      </w:tr>
      <w:tr w:rsidR="00263667" w14:paraId="2E146279" w14:textId="77777777" w:rsidTr="009E797D">
        <w:tc>
          <w:tcPr>
            <w:tcW w:w="8303" w:type="dxa"/>
            <w:gridSpan w:val="3"/>
          </w:tcPr>
          <w:p w14:paraId="2E146278" w14:textId="77777777" w:rsidR="00263667" w:rsidRPr="00263667" w:rsidRDefault="00DD1C7E" w:rsidP="00DD1C7E">
            <w:pPr>
              <w:spacing w:before="60"/>
            </w:pPr>
            <w:r>
              <w:t xml:space="preserve">Circle all that apply:        </w:t>
            </w:r>
            <w:r w:rsidR="00263667">
              <w:t xml:space="preserve">Wired for electricity? </w:t>
            </w:r>
            <w:r w:rsidR="00263667" w:rsidRPr="00263667">
              <w:rPr>
                <w:b/>
              </w:rPr>
              <w:t>Yes/No</w:t>
            </w:r>
            <w:r w:rsidR="00263667">
              <w:t xml:space="preserve">        </w:t>
            </w:r>
            <w:r>
              <w:t>Plumbing</w:t>
            </w:r>
            <w:r w:rsidR="00263667">
              <w:t xml:space="preserve">? </w:t>
            </w:r>
            <w:r w:rsidR="00263667" w:rsidRPr="00263667">
              <w:rPr>
                <w:b/>
              </w:rPr>
              <w:t>Yes/No</w:t>
            </w:r>
            <w:r w:rsidR="00263667">
              <w:rPr>
                <w:b/>
              </w:rPr>
              <w:t xml:space="preserve">   </w:t>
            </w:r>
          </w:p>
        </w:tc>
      </w:tr>
      <w:tr w:rsidR="00123722" w14:paraId="2E14627C" w14:textId="77777777" w:rsidTr="009E797D">
        <w:tc>
          <w:tcPr>
            <w:tcW w:w="3623" w:type="dxa"/>
          </w:tcPr>
          <w:p w14:paraId="2E14627A" w14:textId="77777777" w:rsidR="00123722" w:rsidRDefault="00123722" w:rsidP="00A36220">
            <w:pPr>
              <w:spacing w:before="60"/>
            </w:pPr>
            <w:r>
              <w:t>Est</w:t>
            </w:r>
            <w:r w:rsidR="008C7670">
              <w:t>.</w:t>
            </w:r>
            <w:r>
              <w:t xml:space="preserve"> Start Date:</w:t>
            </w:r>
            <w:sdt>
              <w:sdtPr>
                <w:id w:val="1695037615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</w:t>
                </w:r>
              </w:sdtContent>
            </w:sdt>
          </w:p>
        </w:tc>
        <w:tc>
          <w:tcPr>
            <w:tcW w:w="4680" w:type="dxa"/>
            <w:gridSpan w:val="2"/>
          </w:tcPr>
          <w:p w14:paraId="2E14627B" w14:textId="77777777" w:rsidR="00123722" w:rsidRDefault="00123722" w:rsidP="00A36220">
            <w:pPr>
              <w:spacing w:before="60"/>
            </w:pPr>
            <w:r>
              <w:t>Est</w:t>
            </w:r>
            <w:r w:rsidR="008C7670">
              <w:t>.</w:t>
            </w:r>
            <w:r>
              <w:t xml:space="preserve"> End Date:</w:t>
            </w:r>
            <w:sdt>
              <w:sdtPr>
                <w:id w:val="-974828307"/>
                <w:placeholder>
                  <w:docPart w:val="DefaultPlaceholder_-1854013440"/>
                </w:placeholder>
              </w:sdtPr>
              <w:sdtEndPr/>
              <w:sdtContent>
                <w:r w:rsidR="00B81F18">
                  <w:t xml:space="preserve">     </w:t>
                </w:r>
              </w:sdtContent>
            </w:sdt>
          </w:p>
        </w:tc>
      </w:tr>
      <w:tr w:rsidR="000A5770" w14:paraId="2E146281" w14:textId="77777777" w:rsidTr="009E797D">
        <w:tc>
          <w:tcPr>
            <w:tcW w:w="8303" w:type="dxa"/>
            <w:gridSpan w:val="3"/>
          </w:tcPr>
          <w:p w14:paraId="2E14627D" w14:textId="77777777" w:rsidR="000A5770" w:rsidRDefault="00F34B06" w:rsidP="00D73520">
            <w:r>
              <w:t>You must attach proposed construction drawings</w:t>
            </w:r>
            <w:r w:rsidR="00AA663A">
              <w:t>.</w:t>
            </w:r>
          </w:p>
          <w:p w14:paraId="2E14627E" w14:textId="77777777" w:rsidR="00AA663A" w:rsidRDefault="00AA2743" w:rsidP="00D73520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r>
              <w:t>Drawings</w:t>
            </w:r>
            <w:r w:rsidR="00DF5E80">
              <w:t xml:space="preserve"> for additions</w:t>
            </w:r>
            <w:r>
              <w:t xml:space="preserve"> must include elevation drawings and copy of architectural drawings</w:t>
            </w:r>
            <w:r w:rsidR="00DF5E80">
              <w:t xml:space="preserve">. </w:t>
            </w:r>
          </w:p>
          <w:p w14:paraId="2E14627F" w14:textId="77777777" w:rsidR="00AA2743" w:rsidRDefault="00DF5E80" w:rsidP="00D73520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r>
              <w:t xml:space="preserve">Pre-manufactured sheds must include a color </w:t>
            </w:r>
            <w:r w:rsidR="00D4463E">
              <w:t xml:space="preserve">picture and </w:t>
            </w:r>
            <w:r w:rsidR="00F34B06">
              <w:t xml:space="preserve">exact </w:t>
            </w:r>
            <w:r w:rsidR="00D4463E">
              <w:t>location</w:t>
            </w:r>
            <w:r w:rsidR="00F34B06">
              <w:t xml:space="preserve"> on property in relation to house and property lines.</w:t>
            </w:r>
          </w:p>
          <w:p w14:paraId="2E146280" w14:textId="77777777" w:rsidR="00EA72F1" w:rsidRDefault="00EA72F1" w:rsidP="00D73520">
            <w:pPr>
              <w:pStyle w:val="ListParagraph"/>
              <w:numPr>
                <w:ilvl w:val="0"/>
                <w:numId w:val="2"/>
              </w:numPr>
              <w:ind w:left="163" w:hanging="163"/>
            </w:pPr>
            <w:r>
              <w:t xml:space="preserve">Sheds must be </w:t>
            </w:r>
            <w:r w:rsidR="00454C0E">
              <w:t>obscured</w:t>
            </w:r>
            <w:r>
              <w:t xml:space="preserve"> from pedestrian</w:t>
            </w:r>
            <w:r w:rsidR="00454C0E">
              <w:t>/</w:t>
            </w:r>
            <w:r>
              <w:t>vehicular view</w:t>
            </w:r>
            <w:r w:rsidR="00454C0E">
              <w:t xml:space="preserve"> with plantings, and/or fencing</w:t>
            </w:r>
            <w:r>
              <w:t>.</w:t>
            </w:r>
          </w:p>
        </w:tc>
      </w:tr>
    </w:tbl>
    <w:p w14:paraId="2E146282" w14:textId="77777777" w:rsidR="000A5770" w:rsidRPr="00B57590" w:rsidRDefault="000A5770" w:rsidP="004B2819">
      <w:pPr>
        <w:spacing w:after="0"/>
        <w:rPr>
          <w:sz w:val="10"/>
          <w:szCs w:val="10"/>
        </w:rPr>
      </w:pPr>
    </w:p>
    <w:tbl>
      <w:tblPr>
        <w:tblStyle w:val="TableGrid"/>
        <w:tblW w:w="8280" w:type="dxa"/>
        <w:tblInd w:w="-162" w:type="dxa"/>
        <w:tblLook w:val="04A0" w:firstRow="1" w:lastRow="0" w:firstColumn="1" w:lastColumn="0" w:noHBand="0" w:noVBand="1"/>
      </w:tblPr>
      <w:tblGrid>
        <w:gridCol w:w="1530"/>
        <w:gridCol w:w="1373"/>
        <w:gridCol w:w="5377"/>
      </w:tblGrid>
      <w:tr w:rsidR="00C83E53" w14:paraId="2E146288" w14:textId="77777777" w:rsidTr="00476B0B">
        <w:tc>
          <w:tcPr>
            <w:tcW w:w="8280" w:type="dxa"/>
            <w:gridSpan w:val="3"/>
          </w:tcPr>
          <w:p w14:paraId="2E146283" w14:textId="77777777" w:rsidR="00C83E53" w:rsidRPr="00D73520" w:rsidRDefault="00C83E53" w:rsidP="00BB3185">
            <w:pPr>
              <w:rPr>
                <w:sz w:val="16"/>
                <w:szCs w:val="16"/>
              </w:rPr>
            </w:pPr>
            <w:r w:rsidRPr="00D73520">
              <w:rPr>
                <w:sz w:val="16"/>
                <w:szCs w:val="16"/>
              </w:rPr>
              <w:t>Pursuant to the provision of Article VIII, paragraphs 8.1, 8.2</w:t>
            </w:r>
            <w:r w:rsidR="005F3B89" w:rsidRPr="00D73520">
              <w:rPr>
                <w:sz w:val="16"/>
                <w:szCs w:val="16"/>
              </w:rPr>
              <w:t>, 8.2.1, 8.2.2, 8.2.3, 8.3, 8.3.1</w:t>
            </w:r>
            <w:r w:rsidR="00B46D76" w:rsidRPr="00D73520">
              <w:rPr>
                <w:sz w:val="16"/>
                <w:szCs w:val="16"/>
              </w:rPr>
              <w:t xml:space="preserve">, 8.3.2, and 8.3.3 and Article IX </w:t>
            </w:r>
            <w:r w:rsidR="0014407E" w:rsidRPr="00D73520">
              <w:rPr>
                <w:sz w:val="16"/>
                <w:szCs w:val="16"/>
              </w:rPr>
              <w:t>of</w:t>
            </w:r>
            <w:r w:rsidR="00B46D76" w:rsidRPr="00D73520">
              <w:rPr>
                <w:sz w:val="16"/>
                <w:szCs w:val="16"/>
              </w:rPr>
              <w:t xml:space="preserve"> the Mill Creek Declaration of Covenants, the following determination by the Architectural Control Committee is hereby granted:</w:t>
            </w:r>
          </w:p>
          <w:p w14:paraId="2E146284" w14:textId="77777777" w:rsidR="00B46D76" w:rsidRDefault="00B46D76" w:rsidP="005A400D">
            <w:r>
              <w:t>Approval subject to the following changes:</w:t>
            </w:r>
          </w:p>
          <w:p w14:paraId="2E146285" w14:textId="77777777" w:rsidR="00B46D76" w:rsidRDefault="00B46D76" w:rsidP="00BB3185"/>
          <w:p w14:paraId="2E146286" w14:textId="77777777" w:rsidR="00B46D76" w:rsidRDefault="00B46D76" w:rsidP="00BB3185"/>
          <w:p w14:paraId="2E146287" w14:textId="77777777" w:rsidR="00B46D76" w:rsidRDefault="00B46D76" w:rsidP="00BB3185"/>
        </w:tc>
      </w:tr>
      <w:tr w:rsidR="00C83E53" w14:paraId="2E14628D" w14:textId="77777777" w:rsidTr="00476B0B"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E146289" w14:textId="77777777" w:rsidR="00C83E53" w:rsidRDefault="00B46D76" w:rsidP="00BB3185">
            <w:r>
              <w:t>Rejected for the following reasons:</w:t>
            </w:r>
          </w:p>
          <w:p w14:paraId="2E14628A" w14:textId="77777777" w:rsidR="00B46D76" w:rsidRDefault="00B46D76" w:rsidP="00BB3185"/>
          <w:p w14:paraId="2E14628B" w14:textId="77777777" w:rsidR="00B46D76" w:rsidRDefault="00B46D76" w:rsidP="00BB3185"/>
          <w:p w14:paraId="2E14628C" w14:textId="77777777" w:rsidR="00B46D76" w:rsidRDefault="00B46D76" w:rsidP="00BB3185"/>
        </w:tc>
      </w:tr>
      <w:tr w:rsidR="00B46D76" w14:paraId="2E146292" w14:textId="77777777" w:rsidTr="00476B0B"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2E14628E" w14:textId="77777777" w:rsidR="00B46D76" w:rsidRDefault="00B46D76" w:rsidP="002A08DB">
            <w:pPr>
              <w:spacing w:before="240"/>
            </w:pPr>
            <w:r>
              <w:t>(     ) Approve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</w:tcPr>
          <w:p w14:paraId="2E14628F" w14:textId="77777777" w:rsidR="00B46D76" w:rsidRDefault="00B46D76" w:rsidP="002A08DB">
            <w:pPr>
              <w:spacing w:before="240"/>
            </w:pPr>
            <w:r>
              <w:t>(     ) Reject</w:t>
            </w:r>
          </w:p>
        </w:tc>
        <w:tc>
          <w:tcPr>
            <w:tcW w:w="5377" w:type="dxa"/>
            <w:tcBorders>
              <w:left w:val="nil"/>
              <w:bottom w:val="nil"/>
              <w:right w:val="nil"/>
            </w:tcBorders>
          </w:tcPr>
          <w:p w14:paraId="2E146290" w14:textId="77777777" w:rsidR="00B46D76" w:rsidRPr="00B46D76" w:rsidRDefault="00B46D76" w:rsidP="00B57590">
            <w:pPr>
              <w:spacing w:before="240"/>
              <w:ind w:right="3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E146291" w14:textId="77777777" w:rsidR="00B46D76" w:rsidRPr="002A08DB" w:rsidRDefault="00B46D76" w:rsidP="00B57590">
            <w:pPr>
              <w:ind w:right="30"/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Condominiums &amp; Townhomes ACC or Board Approval</w:t>
            </w:r>
          </w:p>
        </w:tc>
      </w:tr>
      <w:tr w:rsidR="00B46D76" w14:paraId="2E146297" w14:textId="77777777" w:rsidTr="00476B0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146293" w14:textId="77777777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E146294" w14:textId="77777777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E146295" w14:textId="77777777" w:rsidR="00B46D76" w:rsidRPr="00B46D76" w:rsidRDefault="00B46D76" w:rsidP="00B57590">
            <w:pPr>
              <w:spacing w:before="120"/>
              <w:ind w:right="3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E146296" w14:textId="77777777" w:rsidR="00B46D76" w:rsidRPr="002A08DB" w:rsidRDefault="00B46D76" w:rsidP="00B57590">
            <w:pPr>
              <w:ind w:right="30"/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MCCA Administration</w:t>
            </w:r>
          </w:p>
        </w:tc>
      </w:tr>
      <w:tr w:rsidR="00B46D76" w14:paraId="2E14629C" w14:textId="77777777" w:rsidTr="00476B0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146298" w14:textId="77777777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E146299" w14:textId="77777777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E14629A" w14:textId="77777777" w:rsidR="00B46D76" w:rsidRPr="00B46D76" w:rsidRDefault="00B46D76" w:rsidP="00B57590">
            <w:pPr>
              <w:spacing w:before="120"/>
              <w:ind w:right="3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A08DB"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E14629B" w14:textId="77777777" w:rsidR="00B46D76" w:rsidRPr="002A08DB" w:rsidRDefault="00B46D76" w:rsidP="00B57590">
            <w:pPr>
              <w:ind w:right="30"/>
              <w:rPr>
                <w:sz w:val="20"/>
                <w:szCs w:val="20"/>
              </w:rPr>
            </w:pPr>
            <w:r w:rsidRPr="002A08DB">
              <w:rPr>
                <w:sz w:val="20"/>
                <w:szCs w:val="20"/>
              </w:rPr>
              <w:t>Chair, Architectural Control Committee</w:t>
            </w:r>
          </w:p>
        </w:tc>
      </w:tr>
      <w:tr w:rsidR="00B46D76" w14:paraId="2E1462A1" w14:textId="77777777" w:rsidTr="00476B0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14629D" w14:textId="77777777" w:rsidR="00B46D76" w:rsidRDefault="00B46D76" w:rsidP="002A08DB">
            <w:pPr>
              <w:spacing w:before="120"/>
            </w:pPr>
            <w:r>
              <w:t>(     ) Approve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E14629E" w14:textId="77777777" w:rsidR="00B46D76" w:rsidRDefault="00B46D76" w:rsidP="002A08DB">
            <w:pPr>
              <w:spacing w:before="120"/>
            </w:pPr>
            <w:r>
              <w:t>(     ) Reject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E14629F" w14:textId="77777777" w:rsidR="002A08DB" w:rsidRPr="00B46D76" w:rsidRDefault="002A08DB" w:rsidP="00B57590">
            <w:pPr>
              <w:spacing w:before="120"/>
              <w:ind w:right="3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E1462A0" w14:textId="77777777" w:rsidR="00B46D76" w:rsidRDefault="00B46D76" w:rsidP="00B57590">
            <w:pPr>
              <w:spacing w:before="120"/>
              <w:ind w:right="30"/>
            </w:pPr>
          </w:p>
        </w:tc>
      </w:tr>
      <w:tr w:rsidR="00D73520" w14:paraId="5951C74F" w14:textId="77777777" w:rsidTr="00476B0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9570F2" w14:textId="205FD617" w:rsidR="00D73520" w:rsidRDefault="00D73520" w:rsidP="00D73520">
            <w:pPr>
              <w:spacing w:before="120"/>
            </w:pPr>
            <w:r>
              <w:t>(     ) Approve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91AC4EA" w14:textId="17A4E1E3" w:rsidR="00D73520" w:rsidRDefault="00D73520" w:rsidP="00D73520">
            <w:pPr>
              <w:spacing w:before="120"/>
            </w:pPr>
            <w:r>
              <w:t>(     ) Reject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14:paraId="2B7A776A" w14:textId="77777777" w:rsidR="00D73520" w:rsidRPr="00B46D76" w:rsidRDefault="00D73520" w:rsidP="00D73520">
            <w:pPr>
              <w:spacing w:before="120"/>
              <w:ind w:right="30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301060D" w14:textId="77777777" w:rsidR="00D73520" w:rsidRDefault="00D73520" w:rsidP="00D73520">
            <w:pPr>
              <w:spacing w:before="120"/>
              <w:ind w:right="30"/>
              <w:rPr>
                <w:u w:val="single"/>
              </w:rPr>
            </w:pPr>
          </w:p>
        </w:tc>
      </w:tr>
    </w:tbl>
    <w:p w14:paraId="2E1462AB" w14:textId="77777777" w:rsidR="00744CD2" w:rsidRDefault="00EF7012" w:rsidP="00744CD2">
      <w:pPr>
        <w:pStyle w:val="Heading2"/>
        <w:spacing w:before="60" w:after="60"/>
        <w:ind w:left="270"/>
      </w:pPr>
      <w:r>
        <w:rPr>
          <w:sz w:val="4"/>
          <w:szCs w:val="4"/>
        </w:rPr>
        <w:lastRenderedPageBreak/>
        <w:t xml:space="preserve"> </w:t>
      </w:r>
      <w:bookmarkStart w:id="1" w:name="_Hlk69818443"/>
      <w:r w:rsidR="000A5770">
        <w:rPr>
          <w:noProof/>
        </w:rPr>
        <w:drawing>
          <wp:inline distT="0" distB="0" distL="0" distR="0" wp14:anchorId="2E1462DE" wp14:editId="2E1462DF">
            <wp:extent cx="1371600" cy="58881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CD2">
        <w:rPr>
          <w:sz w:val="4"/>
          <w:szCs w:val="4"/>
        </w:rPr>
        <w:br w:type="column"/>
      </w:r>
      <w:r w:rsidR="00744CD2">
        <w:t>Architectural Control Committee</w:t>
      </w:r>
    </w:p>
    <w:p w14:paraId="2E1462AC" w14:textId="77777777" w:rsidR="00744CD2" w:rsidRDefault="00744CD2" w:rsidP="00744CD2">
      <w:pPr>
        <w:pStyle w:val="Heading2"/>
        <w:spacing w:before="0"/>
        <w:ind w:left="270"/>
      </w:pPr>
      <w:r>
        <w:t>Plan and Specification Review Determination</w:t>
      </w:r>
    </w:p>
    <w:p w14:paraId="2E1462AD" w14:textId="38F71703" w:rsidR="00744CD2" w:rsidRDefault="003F553F" w:rsidP="00744CD2">
      <w:pPr>
        <w:pStyle w:val="Heading1"/>
        <w:tabs>
          <w:tab w:val="left" w:pos="90"/>
        </w:tabs>
        <w:spacing w:before="0"/>
        <w:ind w:left="270"/>
        <w:rPr>
          <w:rStyle w:val="Strong"/>
          <w:sz w:val="20"/>
          <w:szCs w:val="20"/>
        </w:rPr>
        <w:sectPr w:rsidR="00744CD2" w:rsidSect="00744CD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070" w:space="720"/>
            <w:col w:w="8010"/>
          </w:cols>
          <w:docGrid w:linePitch="360"/>
        </w:sectPr>
      </w:pPr>
      <w:r>
        <w:rPr>
          <w:rStyle w:val="Strong"/>
        </w:rPr>
        <w:t>SHED</w:t>
      </w:r>
      <w:r w:rsidR="00454C0E">
        <w:rPr>
          <w:rStyle w:val="Strong"/>
        </w:rPr>
        <w:t xml:space="preserve"> /</w:t>
      </w:r>
      <w:r>
        <w:rPr>
          <w:rStyle w:val="Strong"/>
        </w:rPr>
        <w:t xml:space="preserve"> STORAGE</w:t>
      </w:r>
      <w:r w:rsidR="00942DC9" w:rsidRPr="00BC5D30">
        <w:rPr>
          <w:rStyle w:val="Strong"/>
        </w:rPr>
        <w:t xml:space="preserve"> A</w:t>
      </w:r>
      <w:r w:rsidR="00942DC9">
        <w:rPr>
          <w:rStyle w:val="Strong"/>
        </w:rPr>
        <w:t xml:space="preserve">PPLICATION </w:t>
      </w:r>
      <w:r w:rsidR="00744CD2" w:rsidRPr="000A5770">
        <w:rPr>
          <w:rStyle w:val="Strong"/>
          <w:sz w:val="20"/>
          <w:szCs w:val="20"/>
        </w:rPr>
        <w:t xml:space="preserve">(page </w:t>
      </w:r>
      <w:r w:rsidR="00145B44">
        <w:rPr>
          <w:rStyle w:val="Strong"/>
          <w:sz w:val="20"/>
          <w:szCs w:val="20"/>
        </w:rPr>
        <w:t>2</w:t>
      </w:r>
      <w:r w:rsidR="005724CE">
        <w:rPr>
          <w:rStyle w:val="Strong"/>
          <w:sz w:val="20"/>
          <w:szCs w:val="20"/>
        </w:rPr>
        <w:t xml:space="preserve"> of </w:t>
      </w:r>
      <w:r w:rsidR="0080236A">
        <w:rPr>
          <w:rStyle w:val="Strong"/>
          <w:sz w:val="20"/>
          <w:szCs w:val="20"/>
        </w:rPr>
        <w:t>3</w:t>
      </w:r>
      <w:r w:rsidR="00744CD2" w:rsidRPr="000A5770">
        <w:rPr>
          <w:rStyle w:val="Strong"/>
          <w:sz w:val="20"/>
          <w:szCs w:val="20"/>
        </w:rPr>
        <w:t>)</w:t>
      </w:r>
    </w:p>
    <w:p w14:paraId="2E1462AE" w14:textId="77777777" w:rsidR="00744CD2" w:rsidRDefault="00744CD2" w:rsidP="00744CD2">
      <w:pPr>
        <w:spacing w:after="0"/>
        <w:rPr>
          <w:rFonts w:ascii="Book Antiqua" w:hAnsi="Book Antiqua" w:cs="Book Antiqua"/>
          <w:sz w:val="18"/>
          <w:szCs w:val="18"/>
        </w:rPr>
      </w:pPr>
    </w:p>
    <w:bookmarkEnd w:id="1"/>
    <w:p w14:paraId="2E1462AF" w14:textId="11463DFA" w:rsidR="00744CD2" w:rsidRPr="00744CD2" w:rsidRDefault="00744CD2" w:rsidP="00744CD2">
      <w:pPr>
        <w:rPr>
          <w:rFonts w:asciiTheme="majorHAnsi" w:hAnsiTheme="majorHAnsi" w:cs="Book Antiqua"/>
          <w:sz w:val="20"/>
          <w:szCs w:val="20"/>
        </w:rPr>
      </w:pPr>
      <w:r w:rsidRPr="00744CD2">
        <w:rPr>
          <w:rFonts w:asciiTheme="majorHAnsi" w:hAnsiTheme="majorHAnsi" w:cs="Book Antiqua"/>
          <w:sz w:val="20"/>
          <w:szCs w:val="20"/>
        </w:rPr>
        <w:t xml:space="preserve">IMPORTANT: Include a sketch of the proposed </w:t>
      </w:r>
      <w:r w:rsidR="00E22FB3">
        <w:rPr>
          <w:rFonts w:asciiTheme="majorHAnsi" w:hAnsiTheme="majorHAnsi" w:cs="Book Antiqua"/>
          <w:sz w:val="20"/>
          <w:szCs w:val="20"/>
        </w:rPr>
        <w:t>shed</w:t>
      </w:r>
      <w:r w:rsidRPr="00744CD2">
        <w:rPr>
          <w:rFonts w:asciiTheme="majorHAnsi" w:hAnsiTheme="majorHAnsi" w:cs="Book Antiqua"/>
          <w:sz w:val="20"/>
          <w:szCs w:val="20"/>
        </w:rPr>
        <w:t xml:space="preserve"> describing location on the property, dimensions</w:t>
      </w:r>
      <w:r w:rsidR="00DD259F">
        <w:rPr>
          <w:rFonts w:asciiTheme="majorHAnsi" w:hAnsiTheme="majorHAnsi" w:cs="Book Antiqua"/>
          <w:sz w:val="20"/>
          <w:szCs w:val="20"/>
        </w:rPr>
        <w:t>,</w:t>
      </w:r>
      <w:r w:rsidRPr="00744CD2">
        <w:rPr>
          <w:rFonts w:asciiTheme="majorHAnsi" w:hAnsiTheme="majorHAnsi" w:cs="Book Antiqua"/>
          <w:sz w:val="20"/>
          <w:szCs w:val="20"/>
        </w:rPr>
        <w:t xml:space="preserve"> and style. </w:t>
      </w:r>
      <w:r w:rsidR="002B5CCF">
        <w:rPr>
          <w:rFonts w:asciiTheme="majorHAnsi" w:hAnsiTheme="majorHAnsi" w:cs="Book Antiqua"/>
          <w:sz w:val="20"/>
          <w:szCs w:val="20"/>
        </w:rPr>
        <w:t xml:space="preserve"> </w:t>
      </w:r>
      <w:r w:rsidRPr="00744CD2">
        <w:rPr>
          <w:rFonts w:asciiTheme="majorHAnsi" w:hAnsiTheme="majorHAnsi" w:cs="Book Antiqua"/>
          <w:sz w:val="20"/>
          <w:szCs w:val="20"/>
        </w:rPr>
        <w:t>Attach additional sheets if needed.</w:t>
      </w:r>
    </w:p>
    <w:p w14:paraId="2E1462B0" w14:textId="77777777" w:rsidR="00744CD2" w:rsidRDefault="00744CD2" w:rsidP="00744CD2">
      <w:pPr>
        <w:rPr>
          <w:rStyle w:val="Strong"/>
        </w:rPr>
        <w:sectPr w:rsidR="00744CD2" w:rsidSect="00744C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1462B1" w14:textId="355AB2B0" w:rsidR="00145B44" w:rsidRDefault="00CB7CAD" w:rsidP="00744CD2">
      <w:pPr>
        <w:rPr>
          <w:rStyle w:val="Strong"/>
        </w:rPr>
      </w:pPr>
      <w:r>
        <w:rPr>
          <w:noProof/>
          <w:sz w:val="28"/>
          <w:szCs w:val="28"/>
        </w:rPr>
        <w:pict w14:anchorId="2E1462E0">
          <v:shape id="Text Box 5" o:spid="_x0000_s1027" type="#_x0000_t202" style="position:absolute;margin-left:33pt;margin-top:148.3pt;width:421.8pt;height:53.2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" stroked="f">
            <v:textbox>
              <w:txbxContent>
                <w:p w14:paraId="2E1462E9" w14:textId="77777777" w:rsidR="00744CD2" w:rsidRPr="00145B44" w:rsidRDefault="00744CD2" w:rsidP="00744CD2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45B44">
                    <w:rPr>
                      <w:rFonts w:asciiTheme="majorHAnsi" w:hAnsiTheme="majorHAnsi"/>
                      <w:sz w:val="20"/>
                      <w:szCs w:val="20"/>
                    </w:rPr>
                    <w:t>Proposed Construction Drawing</w:t>
                  </w:r>
                  <w:r w:rsidR="002B5CCF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145B44">
                    <w:rPr>
                      <w:rFonts w:asciiTheme="majorHAnsi" w:hAnsiTheme="majorHAnsi"/>
                      <w:sz w:val="20"/>
                      <w:szCs w:val="20"/>
                    </w:rPr>
                    <w:t>(Property sketch):</w:t>
                  </w:r>
                </w:p>
              </w:txbxContent>
            </v:textbox>
            <w10:wrap anchory="page"/>
          </v:shape>
        </w:pict>
      </w:r>
      <w:r>
        <w:rPr>
          <w:b/>
          <w:bCs/>
          <w:noProof/>
        </w:rPr>
        <w:pict w14:anchorId="2E1462E1">
          <v:rect id="Rectangle 4" o:spid="_x0000_s1030" style="position:absolute;margin-left:30pt;margin-top:.8pt;width:489pt;height:431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" filled="f" strokecolor="#243f60 [1604]" strokeweight="2pt"/>
        </w:pict>
      </w:r>
    </w:p>
    <w:p w14:paraId="2E1462B2" w14:textId="2AD480B7" w:rsidR="00301174" w:rsidRDefault="00301174" w:rsidP="00F55036">
      <w:pPr>
        <w:spacing w:after="0"/>
        <w:rPr>
          <w:rStyle w:val="Strong"/>
        </w:rPr>
      </w:pPr>
    </w:p>
    <w:p w14:paraId="2E1462B3" w14:textId="77777777" w:rsidR="00643410" w:rsidRPr="000A5592" w:rsidRDefault="00643410" w:rsidP="009D7190">
      <w:pPr>
        <w:spacing w:after="0" w:line="240" w:lineRule="auto"/>
        <w:rPr>
          <w:rFonts w:cs="Times New Roman"/>
          <w:spacing w:val="6"/>
          <w:sz w:val="10"/>
          <w:szCs w:val="10"/>
        </w:rPr>
      </w:pPr>
    </w:p>
    <w:p w14:paraId="2E1462B4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5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6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7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8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9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A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B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C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D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E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BF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0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1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2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3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4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5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6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7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8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9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A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B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C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D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E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CF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D0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D1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D2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D3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D4" w14:textId="77777777" w:rsidR="005724CE" w:rsidRDefault="005724CE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2E1462D5" w14:textId="77777777" w:rsidR="00145B44" w:rsidRPr="009D7190" w:rsidRDefault="00145B44" w:rsidP="009D719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9D7190">
        <w:rPr>
          <w:rFonts w:cs="Times New Roman"/>
          <w:b/>
          <w:bCs/>
          <w:sz w:val="20"/>
          <w:szCs w:val="20"/>
        </w:rPr>
        <w:t xml:space="preserve">This signature verifies that the applicant agrees to abide by all </w:t>
      </w:r>
      <w:hyperlink r:id="rId14" w:history="1">
        <w:r w:rsidR="00121F55" w:rsidRPr="00121F55">
          <w:rPr>
            <w:rStyle w:val="Hyperlink"/>
            <w:rFonts w:cs="Times New Roman"/>
            <w:b/>
            <w:bCs/>
            <w:sz w:val="20"/>
            <w:szCs w:val="20"/>
          </w:rPr>
          <w:t xml:space="preserve">ACC </w:t>
        </w:r>
        <w:r w:rsidRPr="00121F55">
          <w:rPr>
            <w:rStyle w:val="Hyperlink"/>
            <w:rFonts w:cs="Times New Roman"/>
            <w:b/>
            <w:bCs/>
            <w:sz w:val="20"/>
            <w:szCs w:val="20"/>
          </w:rPr>
          <w:t>guidelines</w:t>
        </w:r>
      </w:hyperlink>
      <w:r w:rsidRPr="009D7190">
        <w:rPr>
          <w:rFonts w:cs="Times New Roman"/>
          <w:b/>
          <w:bCs/>
          <w:sz w:val="20"/>
          <w:szCs w:val="20"/>
        </w:rPr>
        <w:t xml:space="preserve"> and terms of approval set forth on the application attached. Signature also implies "Right of Entry" for members of the ACC for the purpose of plan review.</w:t>
      </w:r>
    </w:p>
    <w:p w14:paraId="1E06E72B" w14:textId="77777777" w:rsidR="005161D7" w:rsidRDefault="005161D7" w:rsidP="00145B44">
      <w:pPr>
        <w:rPr>
          <w:rFonts w:asciiTheme="majorHAnsi" w:hAnsiTheme="majorHAnsi" w:cs="Book Antiqua"/>
          <w:sz w:val="18"/>
          <w:szCs w:val="18"/>
        </w:rPr>
      </w:pPr>
    </w:p>
    <w:p w14:paraId="2E1462D6" w14:textId="7181DCF7" w:rsidR="00145B44" w:rsidRPr="00145B44" w:rsidRDefault="00CB7CAD" w:rsidP="00145B44">
      <w:pPr>
        <w:rPr>
          <w:rFonts w:asciiTheme="majorHAnsi" w:hAnsiTheme="majorHAnsi" w:cs="Book Antiqua"/>
          <w:sz w:val="18"/>
          <w:szCs w:val="18"/>
        </w:rPr>
      </w:pPr>
      <w:r>
        <w:rPr>
          <w:rFonts w:asciiTheme="majorHAnsi" w:hAnsiTheme="majorHAnsi" w:cs="Book Antiqua"/>
          <w:noProof/>
          <w:sz w:val="20"/>
          <w:szCs w:val="20"/>
        </w:rPr>
        <w:pict w14:anchorId="2E1462E2">
          <v:line id="Straight Connector 8" o:spid="_x0000_s1028" style="position:absolute;z-index:251659776;visibility:visible" from="2.25pt,15.3pt" to="54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"/>
        </w:pict>
      </w:r>
    </w:p>
    <w:p w14:paraId="2E1462D7" w14:textId="77777777" w:rsidR="00145B44" w:rsidRPr="00F0448A" w:rsidRDefault="00145B44" w:rsidP="00F0448A">
      <w:pPr>
        <w:ind w:left="1440"/>
        <w:rPr>
          <w:rFonts w:cs="Book Antiqua"/>
          <w:sz w:val="20"/>
          <w:szCs w:val="20"/>
        </w:rPr>
      </w:pPr>
      <w:r w:rsidRPr="00F0448A">
        <w:rPr>
          <w:rFonts w:cs="Book Antiqua"/>
          <w:sz w:val="20"/>
          <w:szCs w:val="20"/>
        </w:rPr>
        <w:t>Applicant Signature</w:t>
      </w:r>
      <w:r w:rsidRPr="00F0448A">
        <w:rPr>
          <w:rFonts w:cs="Book Antiqua"/>
          <w:sz w:val="20"/>
          <w:szCs w:val="20"/>
        </w:rPr>
        <w:tab/>
      </w:r>
      <w:r w:rsidRPr="00F0448A">
        <w:rPr>
          <w:rFonts w:cs="Book Antiqua"/>
          <w:sz w:val="20"/>
          <w:szCs w:val="20"/>
        </w:rPr>
        <w:tab/>
      </w:r>
      <w:r w:rsidR="009C070F" w:rsidRPr="00F0448A">
        <w:rPr>
          <w:rFonts w:cs="Book Antiqua"/>
          <w:sz w:val="20"/>
          <w:szCs w:val="20"/>
        </w:rPr>
        <w:tab/>
      </w:r>
      <w:r w:rsidR="009C070F" w:rsidRPr="00F0448A">
        <w:rPr>
          <w:rFonts w:cs="Book Antiqua"/>
          <w:sz w:val="20"/>
          <w:szCs w:val="20"/>
        </w:rPr>
        <w:tab/>
      </w:r>
      <w:r w:rsidRPr="00F0448A">
        <w:rPr>
          <w:rFonts w:cs="Book Antiqua"/>
          <w:sz w:val="20"/>
          <w:szCs w:val="20"/>
        </w:rPr>
        <w:tab/>
      </w:r>
      <w:r w:rsidRPr="00F0448A">
        <w:rPr>
          <w:rFonts w:cs="Book Antiqua"/>
          <w:sz w:val="20"/>
          <w:szCs w:val="20"/>
        </w:rPr>
        <w:tab/>
      </w:r>
      <w:r w:rsidRPr="00F0448A">
        <w:rPr>
          <w:rFonts w:cs="Book Antiqua"/>
          <w:sz w:val="20"/>
          <w:szCs w:val="20"/>
        </w:rPr>
        <w:tab/>
      </w:r>
      <w:r w:rsidRPr="00F0448A">
        <w:rPr>
          <w:rFonts w:cs="Book Antiqua"/>
          <w:sz w:val="20"/>
          <w:szCs w:val="20"/>
        </w:rPr>
        <w:tab/>
        <w:t>Date</w:t>
      </w:r>
    </w:p>
    <w:p w14:paraId="2E1462D8" w14:textId="77777777" w:rsidR="00145B44" w:rsidRPr="00F0448A" w:rsidRDefault="00CB7CAD" w:rsidP="00145B44">
      <w:pPr>
        <w:autoSpaceDE w:val="0"/>
        <w:autoSpaceDN w:val="0"/>
        <w:adjustRightInd w:val="0"/>
        <w:spacing w:after="0"/>
        <w:ind w:firstLine="720"/>
        <w:rPr>
          <w:rFonts w:cs="BookAntiqua-Italic"/>
          <w:i/>
          <w:iCs/>
          <w:sz w:val="18"/>
          <w:szCs w:val="18"/>
        </w:rPr>
      </w:pPr>
      <w:sdt>
        <w:sdtPr>
          <w:rPr>
            <w:rFonts w:asciiTheme="majorHAnsi" w:hAnsiTheme="majorHAnsi" w:cs="BookAntiqua"/>
            <w:sz w:val="28"/>
            <w:szCs w:val="28"/>
          </w:rPr>
          <w:id w:val="-1975355905"/>
        </w:sdtPr>
        <w:sdtEndPr/>
        <w:sdtContent>
          <w:r w:rsidR="007E16A8">
            <w:rPr>
              <w:rFonts w:ascii="MS Gothic" w:eastAsia="MS Gothic" w:hAnsi="MS Gothic" w:cs="BookAntiqua" w:hint="eastAsia"/>
              <w:sz w:val="28"/>
              <w:szCs w:val="28"/>
            </w:rPr>
            <w:t>☐</w:t>
          </w:r>
        </w:sdtContent>
      </w:sdt>
      <w:r w:rsidR="00145B44" w:rsidRPr="00F0448A">
        <w:rPr>
          <w:rFonts w:cs="BookAntiqua"/>
          <w:sz w:val="18"/>
          <w:szCs w:val="18"/>
        </w:rPr>
        <w:t>Owner Requests ACC Members Call Before Entering Property For Review (</w:t>
      </w:r>
      <w:r w:rsidR="00145B44" w:rsidRPr="00F0448A">
        <w:rPr>
          <w:rFonts w:cs="BookAntiqua-Italic"/>
          <w:i/>
          <w:iCs/>
          <w:sz w:val="18"/>
          <w:szCs w:val="18"/>
        </w:rPr>
        <w:t xml:space="preserve">discuss specifics of project, pet in yard, </w:t>
      </w:r>
    </w:p>
    <w:p w14:paraId="2E1462D9" w14:textId="68DCD37D" w:rsidR="00B6392F" w:rsidRDefault="00145B44" w:rsidP="00FF01BD">
      <w:pPr>
        <w:autoSpaceDE w:val="0"/>
        <w:autoSpaceDN w:val="0"/>
        <w:adjustRightInd w:val="0"/>
        <w:spacing w:after="0"/>
        <w:ind w:firstLine="720"/>
        <w:rPr>
          <w:rStyle w:val="Strong"/>
        </w:rPr>
      </w:pPr>
      <w:r w:rsidRPr="00F0448A">
        <w:rPr>
          <w:rFonts w:cs="BookAntiqua-Italic"/>
          <w:i/>
          <w:iCs/>
          <w:sz w:val="18"/>
          <w:szCs w:val="18"/>
        </w:rPr>
        <w:t xml:space="preserve">children at home alone, etc. </w:t>
      </w:r>
      <w:r w:rsidRPr="00F0448A">
        <w:rPr>
          <w:rFonts w:cs="BookAntiqua"/>
          <w:sz w:val="18"/>
          <w:szCs w:val="18"/>
        </w:rPr>
        <w:t>)</w:t>
      </w:r>
      <w:r w:rsidR="00FF01BD">
        <w:rPr>
          <w:rStyle w:val="Strong"/>
        </w:rPr>
        <w:t xml:space="preserve"> </w:t>
      </w:r>
    </w:p>
    <w:p w14:paraId="136BFF78" w14:textId="77777777" w:rsidR="003E109B" w:rsidRDefault="003E109B" w:rsidP="00FF01BD">
      <w:pPr>
        <w:autoSpaceDE w:val="0"/>
        <w:autoSpaceDN w:val="0"/>
        <w:adjustRightInd w:val="0"/>
        <w:spacing w:after="0"/>
        <w:ind w:firstLine="720"/>
        <w:rPr>
          <w:rStyle w:val="Strong"/>
        </w:rPr>
        <w:sectPr w:rsidR="003E109B" w:rsidSect="00C304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AA50B4" w14:textId="39C9F295" w:rsidR="0080236A" w:rsidRDefault="0080236A" w:rsidP="00FF01BD">
      <w:pPr>
        <w:autoSpaceDE w:val="0"/>
        <w:autoSpaceDN w:val="0"/>
        <w:adjustRightInd w:val="0"/>
        <w:spacing w:after="0"/>
        <w:ind w:firstLine="720"/>
        <w:rPr>
          <w:rStyle w:val="Strong"/>
        </w:rPr>
      </w:pPr>
    </w:p>
    <w:p w14:paraId="20D0075A" w14:textId="0F83E831" w:rsidR="0080236A" w:rsidRDefault="0080236A">
      <w:pPr>
        <w:rPr>
          <w:rStyle w:val="Strong"/>
        </w:rPr>
      </w:pPr>
      <w:r>
        <w:rPr>
          <w:rStyle w:val="Strong"/>
        </w:rPr>
        <w:br w:type="page"/>
      </w:r>
    </w:p>
    <w:p w14:paraId="526F5274" w14:textId="3508EC0B" w:rsidR="0080236A" w:rsidRDefault="0080236A" w:rsidP="00FF01BD">
      <w:pPr>
        <w:autoSpaceDE w:val="0"/>
        <w:autoSpaceDN w:val="0"/>
        <w:adjustRightInd w:val="0"/>
        <w:spacing w:after="0"/>
        <w:ind w:firstLine="720"/>
        <w:rPr>
          <w:rStyle w:val="Strong"/>
        </w:rPr>
      </w:pPr>
    </w:p>
    <w:p w14:paraId="3134610E" w14:textId="3AA30650" w:rsidR="003E109B" w:rsidRDefault="003E109B" w:rsidP="003E109B">
      <w:pPr>
        <w:pStyle w:val="Heading2"/>
        <w:spacing w:before="60" w:after="60"/>
        <w:ind w:left="270"/>
      </w:pPr>
      <w:r>
        <w:rPr>
          <w:noProof/>
        </w:rPr>
        <w:drawing>
          <wp:inline distT="0" distB="0" distL="0" distR="0" wp14:anchorId="3CC58E81" wp14:editId="1B35F5EB">
            <wp:extent cx="1371600" cy="588810"/>
            <wp:effectExtent l="0" t="0" r="0" b="190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"/>
          <w:szCs w:val="4"/>
        </w:rPr>
        <w:br w:type="column"/>
      </w:r>
      <w:r>
        <w:t>Architectural Control Committee</w:t>
      </w:r>
    </w:p>
    <w:p w14:paraId="417C3459" w14:textId="77777777" w:rsidR="003E109B" w:rsidRDefault="003E109B" w:rsidP="003E109B">
      <w:pPr>
        <w:pStyle w:val="Heading2"/>
        <w:spacing w:before="0"/>
        <w:ind w:left="270"/>
      </w:pPr>
      <w:r>
        <w:t>Plan and Specification Review Determination</w:t>
      </w:r>
    </w:p>
    <w:p w14:paraId="18F8F591" w14:textId="77777777" w:rsidR="003E109B" w:rsidRDefault="003E109B" w:rsidP="003E109B">
      <w:pPr>
        <w:pStyle w:val="Heading1"/>
        <w:tabs>
          <w:tab w:val="left" w:pos="90"/>
        </w:tabs>
        <w:spacing w:before="0"/>
        <w:ind w:left="270"/>
        <w:rPr>
          <w:rStyle w:val="Strong"/>
          <w:sz w:val="20"/>
          <w:szCs w:val="20"/>
        </w:rPr>
      </w:pPr>
      <w:r>
        <w:rPr>
          <w:rStyle w:val="Strong"/>
        </w:rPr>
        <w:t>SHED / STORAGE</w:t>
      </w:r>
      <w:r w:rsidRPr="00BC5D30">
        <w:rPr>
          <w:rStyle w:val="Strong"/>
        </w:rPr>
        <w:t xml:space="preserve"> A</w:t>
      </w:r>
      <w:r>
        <w:rPr>
          <w:rStyle w:val="Strong"/>
        </w:rPr>
        <w:t xml:space="preserve">PPLICATION </w:t>
      </w:r>
      <w:r w:rsidRPr="000A5770">
        <w:rPr>
          <w:rStyle w:val="Strong"/>
          <w:sz w:val="20"/>
          <w:szCs w:val="20"/>
        </w:rPr>
        <w:t xml:space="preserve">(page </w:t>
      </w:r>
      <w:r>
        <w:rPr>
          <w:rStyle w:val="Strong"/>
          <w:sz w:val="20"/>
          <w:szCs w:val="20"/>
        </w:rPr>
        <w:t>3 of 3</w:t>
      </w:r>
      <w:r w:rsidRPr="000A5770">
        <w:rPr>
          <w:rStyle w:val="Strong"/>
          <w:sz w:val="20"/>
          <w:szCs w:val="20"/>
        </w:rPr>
        <w:t>)</w:t>
      </w:r>
    </w:p>
    <w:p w14:paraId="45FA2013" w14:textId="496274FE" w:rsidR="00357DFA" w:rsidRDefault="00D36269" w:rsidP="00D36269">
      <w:pPr>
        <w:ind w:left="1080"/>
      </w:pPr>
      <w:r>
        <w:t>Basic Policy for Additional Construction</w:t>
      </w:r>
    </w:p>
    <w:p w14:paraId="54F10123" w14:textId="61E9D33D" w:rsidR="00357DFA" w:rsidRPr="00357DFA" w:rsidRDefault="00D36269" w:rsidP="00357DFA">
      <w:pPr>
        <w:sectPr w:rsidR="00357DFA" w:rsidRPr="00357DFA" w:rsidSect="00744CD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070" w:space="720"/>
            <w:col w:w="8010"/>
          </w:cols>
          <w:docGrid w:linePitch="360"/>
        </w:sectPr>
      </w:pPr>
      <w:r>
        <w:tab/>
      </w:r>
    </w:p>
    <w:p w14:paraId="325430E6" w14:textId="27CCD070" w:rsidR="0080236A" w:rsidRPr="00950B14" w:rsidRDefault="002C04CE" w:rsidP="00430008">
      <w:pPr>
        <w:autoSpaceDE w:val="0"/>
        <w:autoSpaceDN w:val="0"/>
        <w:adjustRightInd w:val="0"/>
        <w:spacing w:after="0"/>
        <w:ind w:left="720"/>
        <w:rPr>
          <w:rStyle w:val="Strong"/>
          <w:rFonts w:cstheme="minorHAnsi"/>
          <w:sz w:val="24"/>
          <w:szCs w:val="24"/>
        </w:rPr>
      </w:pPr>
      <w:r w:rsidRPr="00950B14">
        <w:rPr>
          <w:rStyle w:val="Strong"/>
          <w:rFonts w:cstheme="minorHAnsi"/>
          <w:sz w:val="24"/>
          <w:szCs w:val="24"/>
        </w:rPr>
        <w:t>Rules and Regulations</w:t>
      </w:r>
    </w:p>
    <w:p w14:paraId="004D56D9" w14:textId="77777777" w:rsidR="002C04CE" w:rsidRPr="00950B14" w:rsidRDefault="002C04CE" w:rsidP="00430008">
      <w:pPr>
        <w:autoSpaceDE w:val="0"/>
        <w:autoSpaceDN w:val="0"/>
        <w:adjustRightInd w:val="0"/>
        <w:spacing w:after="0"/>
        <w:ind w:left="720"/>
        <w:rPr>
          <w:rStyle w:val="Strong"/>
          <w:rFonts w:cstheme="minorHAnsi"/>
        </w:rPr>
      </w:pPr>
    </w:p>
    <w:p w14:paraId="309C3FE8" w14:textId="0926A851" w:rsidR="002C04CE" w:rsidRPr="00950B14" w:rsidRDefault="002C04CE" w:rsidP="00430008">
      <w:pPr>
        <w:autoSpaceDE w:val="0"/>
        <w:autoSpaceDN w:val="0"/>
        <w:adjustRightInd w:val="0"/>
        <w:spacing w:after="0"/>
        <w:ind w:left="720"/>
        <w:rPr>
          <w:rStyle w:val="Strong"/>
          <w:rFonts w:cstheme="minorHAnsi"/>
        </w:rPr>
      </w:pPr>
      <w:r w:rsidRPr="00950B14">
        <w:rPr>
          <w:rStyle w:val="Strong"/>
          <w:rFonts w:cstheme="minorHAnsi"/>
        </w:rPr>
        <w:t>Sheds</w:t>
      </w:r>
    </w:p>
    <w:p w14:paraId="6B5C3471" w14:textId="0895A2EC" w:rsidR="0080236A" w:rsidRPr="00950B14" w:rsidRDefault="00757AE8" w:rsidP="00430008">
      <w:pPr>
        <w:autoSpaceDE w:val="0"/>
        <w:autoSpaceDN w:val="0"/>
        <w:adjustRightInd w:val="0"/>
        <w:spacing w:after="0"/>
        <w:ind w:left="720"/>
        <w:rPr>
          <w:rStyle w:val="Strong"/>
          <w:rFonts w:cstheme="minorHAnsi"/>
          <w:b w:val="0"/>
          <w:bCs w:val="0"/>
        </w:rPr>
      </w:pPr>
      <w:r w:rsidRPr="00950B14">
        <w:rPr>
          <w:rStyle w:val="Strong"/>
          <w:rFonts w:cstheme="minorHAnsi"/>
          <w:b w:val="0"/>
          <w:bCs w:val="0"/>
        </w:rPr>
        <w:t>Storage containers, sheds, enclosures, and buildings for use within side and backyards must comply with the following guidelines:</w:t>
      </w:r>
    </w:p>
    <w:p w14:paraId="30867B0B" w14:textId="77777777" w:rsidR="00757AE8" w:rsidRPr="00950B14" w:rsidRDefault="00757AE8" w:rsidP="00430008">
      <w:pPr>
        <w:autoSpaceDE w:val="0"/>
        <w:autoSpaceDN w:val="0"/>
        <w:adjustRightInd w:val="0"/>
        <w:spacing w:after="0"/>
        <w:ind w:left="720"/>
        <w:rPr>
          <w:rStyle w:val="Strong"/>
          <w:rFonts w:cstheme="minorHAnsi"/>
          <w:b w:val="0"/>
          <w:bCs w:val="0"/>
        </w:rPr>
      </w:pPr>
    </w:p>
    <w:p w14:paraId="3B327620" w14:textId="0952F23A" w:rsidR="00757AE8" w:rsidRPr="00950B14" w:rsidRDefault="00757AE8" w:rsidP="00950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620" w:hanging="450"/>
        <w:rPr>
          <w:rStyle w:val="Strong"/>
          <w:rFonts w:cstheme="minorHAnsi"/>
          <w:b w:val="0"/>
          <w:bCs w:val="0"/>
        </w:rPr>
      </w:pPr>
      <w:r w:rsidRPr="00950B14">
        <w:rPr>
          <w:rStyle w:val="Strong"/>
          <w:rFonts w:cstheme="minorHAnsi"/>
          <w:b w:val="0"/>
          <w:bCs w:val="0"/>
        </w:rPr>
        <w:t xml:space="preserve">Structures attached to </w:t>
      </w:r>
      <w:r w:rsidR="001D78A7" w:rsidRPr="00950B14">
        <w:rPr>
          <w:rStyle w:val="Strong"/>
          <w:rFonts w:cstheme="minorHAnsi"/>
          <w:b w:val="0"/>
          <w:bCs w:val="0"/>
        </w:rPr>
        <w:t xml:space="preserve">a </w:t>
      </w:r>
      <w:r w:rsidRPr="00950B14">
        <w:rPr>
          <w:rStyle w:val="Strong"/>
          <w:rFonts w:cstheme="minorHAnsi"/>
          <w:b w:val="0"/>
          <w:bCs w:val="0"/>
        </w:rPr>
        <w:t xml:space="preserve">home must match the siding materials, color, texture, and general trim and finish of the home to appear as a matching extension of the building. </w:t>
      </w:r>
    </w:p>
    <w:p w14:paraId="3A6F0E32" w14:textId="77777777" w:rsidR="00430008" w:rsidRPr="00950B14" w:rsidRDefault="00430008" w:rsidP="00950B14">
      <w:pPr>
        <w:pStyle w:val="ListParagraph"/>
        <w:autoSpaceDE w:val="0"/>
        <w:autoSpaceDN w:val="0"/>
        <w:adjustRightInd w:val="0"/>
        <w:spacing w:after="0"/>
        <w:ind w:left="1620" w:hanging="450"/>
        <w:rPr>
          <w:rStyle w:val="Strong"/>
          <w:rFonts w:cstheme="minorHAnsi"/>
          <w:b w:val="0"/>
          <w:bCs w:val="0"/>
        </w:rPr>
      </w:pPr>
    </w:p>
    <w:p w14:paraId="2DAAFD7D" w14:textId="10EA97C2" w:rsidR="00757AE8" w:rsidRPr="00950B14" w:rsidRDefault="00227977" w:rsidP="00950B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1620" w:hanging="450"/>
        <w:rPr>
          <w:rStyle w:val="Strong"/>
          <w:rFonts w:cstheme="minorHAnsi"/>
          <w:b w:val="0"/>
          <w:bCs w:val="0"/>
        </w:rPr>
      </w:pPr>
      <w:r w:rsidRPr="00950B14">
        <w:rPr>
          <w:rStyle w:val="Strong"/>
          <w:rFonts w:cstheme="minorHAnsi"/>
          <w:b w:val="0"/>
          <w:bCs w:val="0"/>
        </w:rPr>
        <w:t>Free-standing sheds and storage buildings must:</w:t>
      </w:r>
    </w:p>
    <w:p w14:paraId="5277DD95" w14:textId="5D434591" w:rsidR="00227977" w:rsidRPr="00950B14" w:rsidRDefault="00227977" w:rsidP="00950B1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ind w:left="2070" w:hanging="450"/>
        <w:rPr>
          <w:rStyle w:val="Strong"/>
          <w:rFonts w:cstheme="minorHAnsi"/>
          <w:b w:val="0"/>
          <w:bCs w:val="0"/>
        </w:rPr>
      </w:pPr>
      <w:r w:rsidRPr="00950B14">
        <w:rPr>
          <w:rStyle w:val="Strong"/>
          <w:rFonts w:cstheme="minorHAnsi"/>
          <w:b w:val="0"/>
          <w:bCs w:val="0"/>
        </w:rPr>
        <w:t xml:space="preserve">Have a maximum height of eight (8) feet and have a footprint of no more than </w:t>
      </w:r>
      <w:r w:rsidR="00CA03DD" w:rsidRPr="00950B14">
        <w:rPr>
          <w:rStyle w:val="Strong"/>
          <w:rFonts w:cstheme="minorHAnsi"/>
          <w:b w:val="0"/>
          <w:bCs w:val="0"/>
        </w:rPr>
        <w:t xml:space="preserve">eighty (80) </w:t>
      </w:r>
      <w:r w:rsidR="00CB7CAD">
        <w:rPr>
          <w:rStyle w:val="Strong"/>
          <w:rFonts w:cstheme="minorHAnsi"/>
          <w:b w:val="0"/>
          <w:bCs w:val="0"/>
        </w:rPr>
        <w:t>s</w:t>
      </w:r>
      <w:r w:rsidR="00CA03DD" w:rsidRPr="00950B14">
        <w:rPr>
          <w:rStyle w:val="Strong"/>
          <w:rFonts w:cstheme="minorHAnsi"/>
          <w:b w:val="0"/>
          <w:bCs w:val="0"/>
        </w:rPr>
        <w:t>quare feet unless otherwise approved by the Architectural Control Committee.</w:t>
      </w:r>
    </w:p>
    <w:p w14:paraId="7D883E20" w14:textId="32229180" w:rsidR="00180E21" w:rsidRPr="00950B14" w:rsidRDefault="00CA03DD" w:rsidP="00950B1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ind w:left="2070" w:hanging="450"/>
        <w:rPr>
          <w:rStyle w:val="Strong"/>
          <w:rFonts w:cstheme="minorHAnsi"/>
          <w:b w:val="0"/>
          <w:bCs w:val="0"/>
        </w:rPr>
      </w:pPr>
      <w:r w:rsidRPr="00950B14">
        <w:rPr>
          <w:rStyle w:val="Strong"/>
          <w:rFonts w:cstheme="minorHAnsi"/>
          <w:b w:val="0"/>
          <w:bCs w:val="0"/>
        </w:rPr>
        <w:t>Hard rubber, plastic, aluminum, and vinyl sheds will not be allowed unless the Arch</w:t>
      </w:r>
      <w:r w:rsidR="00180E21" w:rsidRPr="00950B14">
        <w:rPr>
          <w:rStyle w:val="Strong"/>
          <w:rFonts w:cstheme="minorHAnsi"/>
          <w:b w:val="0"/>
          <w:bCs w:val="0"/>
        </w:rPr>
        <w:t>itectural Control Committee</w:t>
      </w:r>
      <w:r w:rsidR="002E0280" w:rsidRPr="00950B14">
        <w:rPr>
          <w:rStyle w:val="Strong"/>
          <w:rFonts w:cstheme="minorHAnsi"/>
          <w:b w:val="0"/>
          <w:bCs w:val="0"/>
        </w:rPr>
        <w:t xml:space="preserve"> can verify the shed is completely shielded from view. </w:t>
      </w:r>
    </w:p>
    <w:p w14:paraId="461DF34C" w14:textId="0F93CC38" w:rsidR="002E0280" w:rsidRPr="00950B14" w:rsidRDefault="002E0280" w:rsidP="00950B1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ind w:left="2070" w:hanging="450"/>
        <w:rPr>
          <w:rStyle w:val="Strong"/>
          <w:rFonts w:cstheme="minorHAnsi"/>
          <w:b w:val="0"/>
          <w:bCs w:val="0"/>
        </w:rPr>
      </w:pPr>
      <w:r w:rsidRPr="00950B14">
        <w:rPr>
          <w:rStyle w:val="Strong"/>
          <w:rFonts w:cstheme="minorHAnsi"/>
          <w:b w:val="0"/>
          <w:bCs w:val="0"/>
        </w:rPr>
        <w:t xml:space="preserve">A five (5) foot setback from all fence lines is required if the peak to ground distance is over six (6) feet unless otherwise approved by the committee. </w:t>
      </w:r>
    </w:p>
    <w:p w14:paraId="225C54A4" w14:textId="1CCC5ACB" w:rsidR="002E0280" w:rsidRPr="00950B14" w:rsidRDefault="002E0280" w:rsidP="00950B1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ind w:left="2070" w:hanging="450"/>
        <w:rPr>
          <w:rStyle w:val="Strong"/>
          <w:rFonts w:cstheme="minorHAnsi"/>
          <w:b w:val="0"/>
          <w:bCs w:val="0"/>
        </w:rPr>
      </w:pPr>
      <w:r w:rsidRPr="00950B14">
        <w:rPr>
          <w:rStyle w:val="Strong"/>
          <w:rFonts w:cstheme="minorHAnsi"/>
          <w:b w:val="0"/>
          <w:bCs w:val="0"/>
        </w:rPr>
        <w:t>Have a roof, siding, and other construction materials that match the adjoining home’s color and appearance.</w:t>
      </w:r>
    </w:p>
    <w:p w14:paraId="3BFFDF65" w14:textId="245AAB82" w:rsidR="004D12B5" w:rsidRPr="004D12B5" w:rsidRDefault="004D12B5" w:rsidP="004D12B5"/>
    <w:p w14:paraId="45726335" w14:textId="5054BEF2" w:rsidR="004D12B5" w:rsidRPr="004D12B5" w:rsidRDefault="004D12B5" w:rsidP="004D12B5"/>
    <w:p w14:paraId="5E2E29D2" w14:textId="77777777" w:rsidR="004D12B5" w:rsidRPr="004D12B5" w:rsidRDefault="004D12B5" w:rsidP="004D12B5">
      <w:pPr>
        <w:ind w:firstLine="720"/>
      </w:pPr>
    </w:p>
    <w:sectPr w:rsidR="004D12B5" w:rsidRPr="004D12B5" w:rsidSect="00C304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6202" w14:textId="77777777" w:rsidR="0012522E" w:rsidRDefault="0012522E" w:rsidP="00F01F16">
      <w:pPr>
        <w:spacing w:after="0" w:line="240" w:lineRule="auto"/>
      </w:pPr>
      <w:r>
        <w:separator/>
      </w:r>
    </w:p>
  </w:endnote>
  <w:endnote w:type="continuationSeparator" w:id="0">
    <w:p w14:paraId="5E21C9D1" w14:textId="77777777" w:rsidR="0012522E" w:rsidRDefault="0012522E" w:rsidP="00F01F16">
      <w:pPr>
        <w:spacing w:after="0" w:line="240" w:lineRule="auto"/>
      </w:pPr>
      <w:r>
        <w:continuationSeparator/>
      </w:r>
    </w:p>
  </w:endnote>
  <w:endnote w:type="continuationNotice" w:id="1">
    <w:p w14:paraId="5B46EC92" w14:textId="77777777" w:rsidR="0012522E" w:rsidRDefault="00125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62E7" w14:textId="357A86BB" w:rsidR="00F01F16" w:rsidRDefault="000D1C51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64C1" w14:textId="77777777" w:rsidR="0012522E" w:rsidRDefault="0012522E" w:rsidP="00F01F16">
      <w:pPr>
        <w:spacing w:after="0" w:line="240" w:lineRule="auto"/>
      </w:pPr>
      <w:r>
        <w:separator/>
      </w:r>
    </w:p>
  </w:footnote>
  <w:footnote w:type="continuationSeparator" w:id="0">
    <w:p w14:paraId="64FB9ECC" w14:textId="77777777" w:rsidR="0012522E" w:rsidRDefault="0012522E" w:rsidP="00F01F16">
      <w:pPr>
        <w:spacing w:after="0" w:line="240" w:lineRule="auto"/>
      </w:pPr>
      <w:r>
        <w:continuationSeparator/>
      </w:r>
    </w:p>
  </w:footnote>
  <w:footnote w:type="continuationNotice" w:id="1">
    <w:p w14:paraId="5B5045F9" w14:textId="77777777" w:rsidR="0012522E" w:rsidRDefault="001252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FF9"/>
    <w:multiLevelType w:val="hybridMultilevel"/>
    <w:tmpl w:val="2A242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004D73"/>
    <w:multiLevelType w:val="hybridMultilevel"/>
    <w:tmpl w:val="EDA80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6B5B66"/>
    <w:multiLevelType w:val="hybridMultilevel"/>
    <w:tmpl w:val="43080782"/>
    <w:lvl w:ilvl="0" w:tplc="1036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10B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712002355">
    <w:abstractNumId w:val="3"/>
  </w:num>
  <w:num w:numId="2" w16cid:durableId="467404754">
    <w:abstractNumId w:val="1"/>
  </w:num>
  <w:num w:numId="3" w16cid:durableId="1327709306">
    <w:abstractNumId w:val="0"/>
  </w:num>
  <w:num w:numId="4" w16cid:durableId="57254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TMzNzO2MLQ0NjVW0lEKTi0uzszPAykwrgUAy2UL2SwAAAA="/>
  </w:docVars>
  <w:rsids>
    <w:rsidRoot w:val="00BC5D30"/>
    <w:rsid w:val="00005780"/>
    <w:rsid w:val="00015769"/>
    <w:rsid w:val="000330B0"/>
    <w:rsid w:val="000A5592"/>
    <w:rsid w:val="000A5770"/>
    <w:rsid w:val="000D1C51"/>
    <w:rsid w:val="000E00D5"/>
    <w:rsid w:val="000F717E"/>
    <w:rsid w:val="001168B5"/>
    <w:rsid w:val="00120D5F"/>
    <w:rsid w:val="00121F55"/>
    <w:rsid w:val="00123722"/>
    <w:rsid w:val="0012522E"/>
    <w:rsid w:val="00134053"/>
    <w:rsid w:val="0014407E"/>
    <w:rsid w:val="001443F1"/>
    <w:rsid w:val="00145B44"/>
    <w:rsid w:val="001534E7"/>
    <w:rsid w:val="00180E21"/>
    <w:rsid w:val="001C561D"/>
    <w:rsid w:val="001D14E8"/>
    <w:rsid w:val="001D78A7"/>
    <w:rsid w:val="002050F5"/>
    <w:rsid w:val="00226CEC"/>
    <w:rsid w:val="00227977"/>
    <w:rsid w:val="00263667"/>
    <w:rsid w:val="00273DD1"/>
    <w:rsid w:val="002A08DB"/>
    <w:rsid w:val="002B5CCF"/>
    <w:rsid w:val="002C04CE"/>
    <w:rsid w:val="002E0280"/>
    <w:rsid w:val="00301174"/>
    <w:rsid w:val="003316A7"/>
    <w:rsid w:val="0034716B"/>
    <w:rsid w:val="00357DFA"/>
    <w:rsid w:val="00364B4E"/>
    <w:rsid w:val="003706ED"/>
    <w:rsid w:val="00382427"/>
    <w:rsid w:val="003D2C99"/>
    <w:rsid w:val="003E109B"/>
    <w:rsid w:val="003F553F"/>
    <w:rsid w:val="00430008"/>
    <w:rsid w:val="00444DAE"/>
    <w:rsid w:val="00454C0E"/>
    <w:rsid w:val="00476B0B"/>
    <w:rsid w:val="00476BBB"/>
    <w:rsid w:val="0049632C"/>
    <w:rsid w:val="004B2819"/>
    <w:rsid w:val="004D12B5"/>
    <w:rsid w:val="004D17A8"/>
    <w:rsid w:val="004F6FE7"/>
    <w:rsid w:val="005161D7"/>
    <w:rsid w:val="0053648C"/>
    <w:rsid w:val="005724CE"/>
    <w:rsid w:val="005A400D"/>
    <w:rsid w:val="005F3B89"/>
    <w:rsid w:val="0060579F"/>
    <w:rsid w:val="00643410"/>
    <w:rsid w:val="00657DC2"/>
    <w:rsid w:val="006670FE"/>
    <w:rsid w:val="0067692E"/>
    <w:rsid w:val="006D00F6"/>
    <w:rsid w:val="006E385D"/>
    <w:rsid w:val="006F0CD3"/>
    <w:rsid w:val="006F4892"/>
    <w:rsid w:val="00717D23"/>
    <w:rsid w:val="00744CD2"/>
    <w:rsid w:val="00757AE8"/>
    <w:rsid w:val="007D0E83"/>
    <w:rsid w:val="007D1879"/>
    <w:rsid w:val="007E16A8"/>
    <w:rsid w:val="0080236A"/>
    <w:rsid w:val="00805A18"/>
    <w:rsid w:val="00820269"/>
    <w:rsid w:val="00835FA2"/>
    <w:rsid w:val="00887898"/>
    <w:rsid w:val="008C7670"/>
    <w:rsid w:val="008F5B50"/>
    <w:rsid w:val="009212AF"/>
    <w:rsid w:val="00933A52"/>
    <w:rsid w:val="00942DC9"/>
    <w:rsid w:val="00950B14"/>
    <w:rsid w:val="00957D44"/>
    <w:rsid w:val="0096207C"/>
    <w:rsid w:val="0097325A"/>
    <w:rsid w:val="009B43C4"/>
    <w:rsid w:val="009C070F"/>
    <w:rsid w:val="009C5D26"/>
    <w:rsid w:val="009D7190"/>
    <w:rsid w:val="009E6029"/>
    <w:rsid w:val="009E797D"/>
    <w:rsid w:val="00A06435"/>
    <w:rsid w:val="00A11264"/>
    <w:rsid w:val="00A17ACA"/>
    <w:rsid w:val="00A36220"/>
    <w:rsid w:val="00A45895"/>
    <w:rsid w:val="00AA2743"/>
    <w:rsid w:val="00AA5C6A"/>
    <w:rsid w:val="00AA663A"/>
    <w:rsid w:val="00AD4167"/>
    <w:rsid w:val="00B439F6"/>
    <w:rsid w:val="00B46D76"/>
    <w:rsid w:val="00B57590"/>
    <w:rsid w:val="00B6392F"/>
    <w:rsid w:val="00B81F18"/>
    <w:rsid w:val="00BB1E85"/>
    <w:rsid w:val="00BB3185"/>
    <w:rsid w:val="00BC5D30"/>
    <w:rsid w:val="00BE4918"/>
    <w:rsid w:val="00BE4951"/>
    <w:rsid w:val="00BF4235"/>
    <w:rsid w:val="00BF6B81"/>
    <w:rsid w:val="00C304BC"/>
    <w:rsid w:val="00C32E05"/>
    <w:rsid w:val="00C81B63"/>
    <w:rsid w:val="00C83E53"/>
    <w:rsid w:val="00CA03DD"/>
    <w:rsid w:val="00CB7CAD"/>
    <w:rsid w:val="00D336D2"/>
    <w:rsid w:val="00D36269"/>
    <w:rsid w:val="00D4463E"/>
    <w:rsid w:val="00D73520"/>
    <w:rsid w:val="00DC23E1"/>
    <w:rsid w:val="00DD1C7E"/>
    <w:rsid w:val="00DD259F"/>
    <w:rsid w:val="00DF5E80"/>
    <w:rsid w:val="00E22FB3"/>
    <w:rsid w:val="00E2774B"/>
    <w:rsid w:val="00E57929"/>
    <w:rsid w:val="00E579AE"/>
    <w:rsid w:val="00E62BE1"/>
    <w:rsid w:val="00E653D2"/>
    <w:rsid w:val="00EA72F1"/>
    <w:rsid w:val="00EB2E11"/>
    <w:rsid w:val="00ED4F0F"/>
    <w:rsid w:val="00EE7BF1"/>
    <w:rsid w:val="00EF10C4"/>
    <w:rsid w:val="00EF7012"/>
    <w:rsid w:val="00EF7075"/>
    <w:rsid w:val="00F01F16"/>
    <w:rsid w:val="00F0448A"/>
    <w:rsid w:val="00F275ED"/>
    <w:rsid w:val="00F34B06"/>
    <w:rsid w:val="00F55036"/>
    <w:rsid w:val="00FA1691"/>
    <w:rsid w:val="00FF01BD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4624E"/>
  <w15:docId w15:val="{2B15DA1C-5C85-4B45-882E-979A5EB7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E7"/>
  </w:style>
  <w:style w:type="paragraph" w:styleId="Heading1">
    <w:name w:val="heading 1"/>
    <w:basedOn w:val="Normal"/>
    <w:next w:val="Normal"/>
    <w:link w:val="Heading1Char"/>
    <w:uiPriority w:val="9"/>
    <w:qFormat/>
    <w:rsid w:val="00BC5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C5D30"/>
    <w:rPr>
      <w:b/>
      <w:bCs/>
    </w:rPr>
  </w:style>
  <w:style w:type="paragraph" w:styleId="ListParagraph">
    <w:name w:val="List Paragraph"/>
    <w:basedOn w:val="Normal"/>
    <w:uiPriority w:val="34"/>
    <w:qFormat/>
    <w:rsid w:val="00BC5D3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C5D30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BC5D30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C5D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D3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5D3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C5D3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D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5D3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9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16"/>
  </w:style>
  <w:style w:type="paragraph" w:styleId="Footer">
    <w:name w:val="footer"/>
    <w:basedOn w:val="Normal"/>
    <w:link w:val="FooterChar"/>
    <w:uiPriority w:val="99"/>
    <w:unhideWhenUsed/>
    <w:rsid w:val="00F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16"/>
  </w:style>
  <w:style w:type="paragraph" w:styleId="BalloonText">
    <w:name w:val="Balloon Text"/>
    <w:basedOn w:val="Normal"/>
    <w:link w:val="BalloonTextChar"/>
    <w:uiPriority w:val="99"/>
    <w:semiHidden/>
    <w:unhideWhenUsed/>
    <w:rsid w:val="0000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1F18"/>
    <w:rPr>
      <w:color w:val="808080"/>
    </w:rPr>
  </w:style>
  <w:style w:type="paragraph" w:styleId="BodyTextIndent">
    <w:name w:val="Body Text Indent"/>
    <w:basedOn w:val="Normal"/>
    <w:link w:val="BodyTextIndentChar"/>
    <w:rsid w:val="00301174"/>
    <w:pPr>
      <w:tabs>
        <w:tab w:val="left" w:pos="240"/>
      </w:tabs>
      <w:spacing w:after="0" w:line="240" w:lineRule="auto"/>
      <w:ind w:left="288" w:hanging="288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01174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301174"/>
    <w:pPr>
      <w:tabs>
        <w:tab w:val="left" w:pos="240"/>
      </w:tabs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0117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21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cca.info/wp-content/uploads/2019/08/ACC-GUIDELINES-20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E591-B123-4936-9F8F-5A5CB4B3FD6C}"/>
      </w:docPartPr>
      <w:docPartBody>
        <w:p w:rsidR="00D87267" w:rsidRDefault="006C0A5B">
          <w:r w:rsidRPr="00CF3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A426C0DC042DB85DCB6F7F577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BED2-A464-4F09-9F04-9172ED20515B}"/>
      </w:docPartPr>
      <w:docPartBody>
        <w:p w:rsidR="00761022" w:rsidRDefault="009A465D" w:rsidP="009A465D">
          <w:pPr>
            <w:pStyle w:val="735A426C0DC042DB85DCB6F7F577A2EC"/>
          </w:pPr>
          <w:r w:rsidRPr="00CF35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A5B"/>
    <w:rsid w:val="0007650A"/>
    <w:rsid w:val="00087306"/>
    <w:rsid w:val="006C0A5B"/>
    <w:rsid w:val="006F3D9A"/>
    <w:rsid w:val="00761022"/>
    <w:rsid w:val="009A465D"/>
    <w:rsid w:val="00B14C1B"/>
    <w:rsid w:val="00B2388B"/>
    <w:rsid w:val="00D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65D"/>
    <w:rPr>
      <w:color w:val="808080"/>
    </w:rPr>
  </w:style>
  <w:style w:type="paragraph" w:customStyle="1" w:styleId="735A426C0DC042DB85DCB6F7F577A2EC">
    <w:name w:val="735A426C0DC042DB85DCB6F7F577A2EC"/>
    <w:rsid w:val="009A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19105658-8d59-4fb2-99fd-f83f3f109f22" xsi:nil="true"/>
    <TaxCatchAll xmlns="c5e82886-4b50-4b06-aff1-205321a4f258" xsi:nil="true"/>
    <lcf76f155ced4ddcb4097134ff3c332f xmlns="19105658-8d59-4fb2-99fd-f83f3f109f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72E1CD94944AA741A6AD1C11217F" ma:contentTypeVersion="16" ma:contentTypeDescription="Create a new document." ma:contentTypeScope="" ma:versionID="278a6b1f18ea0b097ce2039f7a02381e">
  <xsd:schema xmlns:xsd="http://www.w3.org/2001/XMLSchema" xmlns:xs="http://www.w3.org/2001/XMLSchema" xmlns:p="http://schemas.microsoft.com/office/2006/metadata/properties" xmlns:ns2="19105658-8d59-4fb2-99fd-f83f3f109f22" xmlns:ns3="c5e82886-4b50-4b06-aff1-205321a4f258" targetNamespace="http://schemas.microsoft.com/office/2006/metadata/properties" ma:root="true" ma:fieldsID="176d9ad22552d617c06daba3fe9059ac" ns2:_="" ns3:_="">
    <xsd:import namespace="19105658-8d59-4fb2-99fd-f83f3f109f22"/>
    <xsd:import namespace="c5e82886-4b50-4b06-aff1-205321a4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5658-8d59-4fb2-99fd-f83f3f109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032f6f-8894-4f4b-9034-341f78c41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2886-4b50-4b06-aff1-205321a4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232003-133d-47d6-85b7-ecda04a34597}" ma:internalName="TaxCatchAll" ma:showField="CatchAllData" ma:web="c5e82886-4b50-4b06-aff1-205321a4f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FC5AD-71D2-4901-BE41-946A83EA67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3B3EC-9EA7-42D6-AF92-F8008E2AE217}">
  <ds:schemaRefs>
    <ds:schemaRef ds:uri="http://schemas.microsoft.com/office/2006/metadata/properties"/>
    <ds:schemaRef ds:uri="http://schemas.microsoft.com/office/infopath/2007/PartnerControls"/>
    <ds:schemaRef ds:uri="19105658-8d59-4fb2-99fd-f83f3f109f22"/>
    <ds:schemaRef ds:uri="c5e82886-4b50-4b06-aff1-205321a4f258"/>
  </ds:schemaRefs>
</ds:datastoreItem>
</file>

<file path=customXml/itemProps3.xml><?xml version="1.0" encoding="utf-8"?>
<ds:datastoreItem xmlns:ds="http://schemas.openxmlformats.org/officeDocument/2006/customXml" ds:itemID="{84CB3DC4-C620-4D00-9108-92015A8D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05658-8d59-4fb2-99fd-f83f3f109f22"/>
    <ds:schemaRef ds:uri="c5e82886-4b50-4b06-aff1-205321a4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62ED1-8C1A-4B1D-B727-0855DCA17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Bublitz</dc:creator>
  <cp:keywords/>
  <dc:description/>
  <cp:lastModifiedBy>info</cp:lastModifiedBy>
  <cp:revision>79</cp:revision>
  <cp:lastPrinted>2023-04-20T21:44:00Z</cp:lastPrinted>
  <dcterms:created xsi:type="dcterms:W3CDTF">2019-05-06T22:02:00Z</dcterms:created>
  <dcterms:modified xsi:type="dcterms:W3CDTF">2023-04-20T21:45:00Z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0x0101004F7372E1CD94944AA741A6AD1C11217F</vt:lpwstr>
  </property>
  <property fmtid="{D5CDD505-2E9C-101B-9397-08002B2CF9AE}" pid="3" name="MediaServiceImageTags">
    <vt:lpwstr/>
  </property>
</Properties>
</file>